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6E0065C"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E87DB0">
        <w:rPr>
          <w:rFonts w:ascii="Arial" w:hAnsi="Arial" w:cs="Arial"/>
          <w:b/>
          <w:bCs/>
          <w:sz w:val="28"/>
        </w:rPr>
        <w:t>5</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373766">
        <w:rPr>
          <w:rFonts w:ascii="Arial" w:hAnsi="Arial" w:cs="Arial" w:hint="eastAsia"/>
          <w:b/>
          <w:bCs/>
          <w:sz w:val="28"/>
          <w:lang w:eastAsia="ko-KR"/>
        </w:rPr>
        <w:t>5485</w:t>
      </w:r>
    </w:p>
    <w:p w14:paraId="625529AD" w14:textId="3297E5D9"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2425CA">
        <w:rPr>
          <w:rFonts w:ascii="Arial" w:eastAsia="MS Mincho" w:hAnsi="Arial" w:cs="Arial"/>
          <w:b/>
          <w:bCs/>
          <w:sz w:val="28"/>
          <w:lang w:eastAsia="ja-JP"/>
        </w:rPr>
        <w:t>May 10</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E87DB0">
        <w:rPr>
          <w:rFonts w:ascii="Arial" w:eastAsia="MS Mincho" w:hAnsi="Arial" w:cs="Arial"/>
          <w:b/>
          <w:bCs/>
          <w:sz w:val="28"/>
          <w:lang w:eastAsia="ja-JP"/>
        </w:rPr>
        <w:t>May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DBC64E8"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D51EF">
        <w:rPr>
          <w:rFonts w:ascii="Arial" w:hAnsi="Arial"/>
          <w:sz w:val="24"/>
          <w:lang w:eastAsia="ko-KR"/>
        </w:rPr>
        <w:t>.4</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47DD776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373766" w:rsidRPr="00373766">
        <w:rPr>
          <w:rFonts w:ascii="Arial" w:hAnsi="Arial"/>
          <w:sz w:val="24"/>
        </w:rPr>
        <w:t>latency improvements</w:t>
      </w:r>
      <w:r w:rsidR="00A97EB8" w:rsidRPr="00A97EB8">
        <w:rPr>
          <w:rFonts w:ascii="Arial" w:hAnsi="Arial"/>
          <w:sz w:val="24"/>
        </w:rPr>
        <w:t xml:space="preserve"> for </w:t>
      </w:r>
      <w:r w:rsidR="00562509">
        <w:rPr>
          <w:rFonts w:ascii="Arial" w:hAnsi="Arial"/>
          <w:sz w:val="24"/>
        </w:rPr>
        <w:t>NR</w:t>
      </w:r>
      <w:r w:rsidR="00A97EB8" w:rsidRPr="00A97EB8">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10868CBB"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 xml:space="preserve">ng enhancements specifically in physical layer </w:t>
      </w:r>
      <w:r w:rsidR="00562509">
        <w:rPr>
          <w:rFonts w:ascii="Times New Roman" w:hAnsi="Times New Roman"/>
          <w:sz w:val="22"/>
          <w:szCs w:val="22"/>
          <w:lang w:val="en-US" w:eastAsia="ko-KR"/>
        </w:rPr>
        <w:t>latency reduction for NR positioning</w:t>
      </w:r>
      <w:r w:rsidR="007B56E2">
        <w:rPr>
          <w:rFonts w:ascii="Times New Roman" w:hAnsi="Times New Roman"/>
          <w:sz w:val="22"/>
          <w:szCs w:val="22"/>
          <w:lang w:val="en-US" w:eastAsia="ko-KR"/>
        </w:rPr>
        <w:t>.</w:t>
      </w:r>
    </w:p>
    <w:p w14:paraId="6AFFE271" w14:textId="44B42FC4" w:rsidR="009C4A98" w:rsidRDefault="00093CA3" w:rsidP="006E4108">
      <w:pPr>
        <w:pStyle w:val="1"/>
        <w:spacing w:line="259" w:lineRule="auto"/>
        <w:ind w:left="0" w:firstLine="0"/>
      </w:pPr>
      <w:r>
        <w:t xml:space="preserve">Physical layer latency reduction </w:t>
      </w:r>
    </w:p>
    <w:p w14:paraId="58F86D1E" w14:textId="06092C85" w:rsidR="00FF5CC1" w:rsidRPr="00FF5CC1" w:rsidRDefault="00F17FAD" w:rsidP="00F17FAD">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Based on SI results </w:t>
      </w:r>
      <w:r w:rsidR="00FF5CC1">
        <w:rPr>
          <w:rFonts w:ascii="Times New Roman" w:hAnsi="Times New Roman"/>
          <w:sz w:val="22"/>
          <w:szCs w:val="20"/>
          <w:lang w:eastAsia="ko-KR"/>
        </w:rPr>
        <w:t xml:space="preserve">[1], </w:t>
      </w:r>
      <w:r w:rsidR="00FF5CC1" w:rsidRPr="00FE6C22">
        <w:rPr>
          <w:rFonts w:ascii="Times New Roman" w:hAnsi="Times New Roman"/>
          <w:sz w:val="22"/>
          <w:szCs w:val="20"/>
          <w:lang w:eastAsia="ko-KR"/>
        </w:rPr>
        <w:t>both physical layer latency and end-to-end latency for Rel.16 positioning method were analysed and the analysis shows that grant based positioning measurement exceeds target delay 10ms in terms of physical layer.</w:t>
      </w:r>
      <w:r>
        <w:rPr>
          <w:rFonts w:ascii="Times New Roman" w:hAnsi="Times New Roman"/>
          <w:sz w:val="22"/>
          <w:szCs w:val="20"/>
          <w:lang w:eastAsia="ko-KR"/>
        </w:rPr>
        <w:t xml:space="preserve"> Considering it, following</w:t>
      </w:r>
      <w:r w:rsidR="00002B88">
        <w:rPr>
          <w:rFonts w:ascii="Times New Roman" w:hAnsi="Times New Roman"/>
          <w:sz w:val="22"/>
          <w:szCs w:val="20"/>
          <w:lang w:eastAsia="ko-KR"/>
        </w:rPr>
        <w:t xml:space="preserve"> agreements</w:t>
      </w:r>
      <w:r>
        <w:rPr>
          <w:rFonts w:ascii="Times New Roman" w:hAnsi="Times New Roman"/>
          <w:sz w:val="22"/>
          <w:szCs w:val="20"/>
          <w:lang w:eastAsia="ko-KR"/>
        </w:rPr>
        <w:t xml:space="preserve"> are </w:t>
      </w:r>
      <w:r w:rsidR="00002B88">
        <w:rPr>
          <w:rFonts w:ascii="Times New Roman" w:hAnsi="Times New Roman"/>
          <w:sz w:val="22"/>
          <w:szCs w:val="20"/>
          <w:lang w:eastAsia="ko-KR"/>
        </w:rPr>
        <w:t xml:space="preserve">agreed to </w:t>
      </w:r>
      <w:r>
        <w:rPr>
          <w:rFonts w:ascii="Times New Roman" w:hAnsi="Times New Roman"/>
          <w:sz w:val="22"/>
          <w:szCs w:val="20"/>
          <w:lang w:eastAsia="ko-KR"/>
        </w:rPr>
        <w:t xml:space="preserve">capture in TR [1]. </w:t>
      </w:r>
    </w:p>
    <w:p w14:paraId="1BC0BEF9" w14:textId="77777777" w:rsidR="00FF5CC1" w:rsidRDefault="00FF5CC1" w:rsidP="005378DF">
      <w:pPr>
        <w:rPr>
          <w:lang w:eastAsia="x-none"/>
        </w:rPr>
      </w:pPr>
    </w:p>
    <w:tbl>
      <w:tblPr>
        <w:tblStyle w:val="a4"/>
        <w:tblW w:w="0" w:type="auto"/>
        <w:tblInd w:w="137" w:type="dxa"/>
        <w:tblLook w:val="04A0" w:firstRow="1" w:lastRow="0" w:firstColumn="1" w:lastColumn="0" w:noHBand="0" w:noVBand="1"/>
      </w:tblPr>
      <w:tblGrid>
        <w:gridCol w:w="9599"/>
      </w:tblGrid>
      <w:tr w:rsidR="005378DF" w14:paraId="352DFB8D" w14:textId="77777777" w:rsidTr="005378DF">
        <w:tc>
          <w:tcPr>
            <w:tcW w:w="9599" w:type="dxa"/>
          </w:tcPr>
          <w:p w14:paraId="7CBFFDCF" w14:textId="77777777" w:rsidR="005378DF" w:rsidRDefault="005378DF" w:rsidP="005378DF">
            <w:pPr>
              <w:rPr>
                <w:rFonts w:ascii="Times New Roman" w:eastAsia="맑은 고딕" w:hAnsi="Times New Roman"/>
                <w:szCs w:val="20"/>
                <w:lang w:val="en-US" w:eastAsia="x-none"/>
              </w:rPr>
            </w:pPr>
            <w:r>
              <w:rPr>
                <w:rFonts w:ascii="Times New Roman" w:hAnsi="Times New Roman"/>
                <w:highlight w:val="green"/>
                <w:lang w:eastAsia="x-none"/>
              </w:rPr>
              <w:t>Agreement:</w:t>
            </w:r>
          </w:p>
          <w:p w14:paraId="6C78E0D6" w14:textId="77777777" w:rsidR="005378DF" w:rsidRDefault="005378DF" w:rsidP="005378DF">
            <w:pPr>
              <w:rPr>
                <w:rFonts w:ascii="Times New Roman" w:hAnsi="Times New Roman"/>
                <w:lang w:eastAsia="x-none"/>
              </w:rPr>
            </w:pPr>
            <w:r>
              <w:rPr>
                <w:rFonts w:ascii="Times New Roman" w:hAnsi="Times New Roman"/>
                <w:lang w:eastAsia="x-none"/>
              </w:rPr>
              <w:t>Capture the following in the TR:</w:t>
            </w:r>
          </w:p>
          <w:p w14:paraId="74566EA5" w14:textId="77777777" w:rsidR="005378DF" w:rsidRDefault="005378DF" w:rsidP="005378DF">
            <w:pPr>
              <w:numPr>
                <w:ilvl w:val="0"/>
                <w:numId w:val="32"/>
              </w:numPr>
              <w:autoSpaceDN w:val="0"/>
              <w:spacing w:line="276" w:lineRule="auto"/>
              <w:rPr>
                <w:rFonts w:ascii="Times New Roman" w:hAnsi="Times New Roman"/>
              </w:rPr>
            </w:pPr>
            <w:r>
              <w:rPr>
                <w:rFonts w:ascii="Times New Roman" w:hAnsi="Times New Roman"/>
              </w:rPr>
              <w:t xml:space="preserve">The enhancements of signaling &amp; procedures for reducing NR positioning latency are recommended for normative work, including DL and DL+UL positioning methods  </w:t>
            </w:r>
          </w:p>
          <w:p w14:paraId="32DFA85A" w14:textId="77777777" w:rsidR="005378DF" w:rsidRPr="005378DF" w:rsidRDefault="005378DF" w:rsidP="005378DF">
            <w:pPr>
              <w:numPr>
                <w:ilvl w:val="1"/>
                <w:numId w:val="32"/>
              </w:numPr>
              <w:autoSpaceDN w:val="0"/>
              <w:spacing w:line="276" w:lineRule="auto"/>
              <w:ind w:left="1080"/>
              <w:rPr>
                <w:rFonts w:ascii="Times New Roman" w:hAnsi="Times New Roman"/>
              </w:rPr>
            </w:pPr>
            <w:r>
              <w:rPr>
                <w:rFonts w:ascii="Times New Roman" w:hAnsi="Times New Roman"/>
              </w:rPr>
              <w:t xml:space="preserve">The details of the solutions are left for further discussion in normative work, which may include the </w:t>
            </w:r>
            <w:r w:rsidRPr="005378DF">
              <w:rPr>
                <w:rFonts w:ascii="Times New Roman" w:hAnsi="Times New Roman"/>
              </w:rPr>
              <w:t>following aspects:</w:t>
            </w:r>
          </w:p>
          <w:p w14:paraId="494A5AA3" w14:textId="77777777" w:rsidR="005378DF" w:rsidRPr="005378DF" w:rsidRDefault="005378DF" w:rsidP="005378DF">
            <w:pPr>
              <w:numPr>
                <w:ilvl w:val="2"/>
                <w:numId w:val="32"/>
              </w:numPr>
              <w:autoSpaceDN w:val="0"/>
              <w:spacing w:line="276" w:lineRule="auto"/>
              <w:rPr>
                <w:rFonts w:ascii="Times New Roman" w:hAnsi="Times New Roman"/>
              </w:rPr>
            </w:pPr>
            <w:r w:rsidRPr="005378DF">
              <w:rPr>
                <w:rFonts w:ascii="Times New Roman" w:hAnsi="Times New Roman"/>
              </w:rPr>
              <w:t>Latency reduction related to the measurement gap</w:t>
            </w:r>
          </w:p>
          <w:p w14:paraId="4484062B" w14:textId="77777777" w:rsidR="005378DF" w:rsidRPr="005378DF" w:rsidRDefault="005378DF" w:rsidP="005378DF">
            <w:pPr>
              <w:numPr>
                <w:ilvl w:val="2"/>
                <w:numId w:val="32"/>
              </w:numPr>
              <w:autoSpaceDN w:val="0"/>
              <w:spacing w:line="276" w:lineRule="auto"/>
              <w:rPr>
                <w:rFonts w:ascii="Times New Roman" w:hAnsi="Times New Roman"/>
              </w:rPr>
            </w:pPr>
            <w:r w:rsidRPr="005378DF">
              <w:rPr>
                <w:rFonts w:ascii="Times New Roman" w:hAnsi="Times New Roman"/>
              </w:rPr>
              <w:t>Latency reduction related to the reporting and request of the measurements (e.g., via RRC signaling, MAC-CE and/or physical layer procedure, and/or priority rules)</w:t>
            </w:r>
          </w:p>
          <w:p w14:paraId="17ED6921" w14:textId="77777777" w:rsidR="005378DF" w:rsidRPr="005378DF" w:rsidRDefault="005378DF" w:rsidP="005378DF">
            <w:pPr>
              <w:numPr>
                <w:ilvl w:val="2"/>
                <w:numId w:val="32"/>
              </w:numPr>
              <w:autoSpaceDN w:val="0"/>
              <w:spacing w:line="276" w:lineRule="auto"/>
              <w:rPr>
                <w:rFonts w:ascii="Times New Roman" w:hAnsi="Times New Roman"/>
              </w:rPr>
            </w:pPr>
            <w:r w:rsidRPr="005378DF">
              <w:rPr>
                <w:rFonts w:ascii="Times New Roman" w:hAnsi="Times New Roman"/>
              </w:rPr>
              <w:t>Latency reduction related to measurement time</w:t>
            </w:r>
          </w:p>
          <w:p w14:paraId="09E6D1BC" w14:textId="77777777" w:rsidR="005378DF" w:rsidRPr="005378DF" w:rsidRDefault="005378DF" w:rsidP="005378DF">
            <w:pPr>
              <w:numPr>
                <w:ilvl w:val="0"/>
                <w:numId w:val="32"/>
              </w:numPr>
              <w:autoSpaceDN w:val="0"/>
              <w:spacing w:line="276" w:lineRule="auto"/>
              <w:rPr>
                <w:rFonts w:ascii="Times New Roman" w:hAnsi="Times New Roman"/>
              </w:rPr>
            </w:pPr>
            <w:r w:rsidRPr="005378DF">
              <w:rPr>
                <w:rFonts w:ascii="Times New Roman" w:hAnsi="Times New Roman"/>
              </w:rPr>
              <w:t>The following enhancements of signaling &amp; procedures for reducing NR positioning latency can be studied and specified, if needed</w:t>
            </w:r>
          </w:p>
          <w:p w14:paraId="7708DC5B" w14:textId="77777777" w:rsidR="005378DF" w:rsidRPr="005378DF" w:rsidRDefault="005378DF" w:rsidP="005378DF">
            <w:pPr>
              <w:numPr>
                <w:ilvl w:val="1"/>
                <w:numId w:val="32"/>
              </w:numPr>
              <w:autoSpaceDN w:val="0"/>
              <w:spacing w:line="276" w:lineRule="auto"/>
              <w:ind w:left="1080"/>
              <w:rPr>
                <w:rFonts w:ascii="Times New Roman" w:hAnsi="Times New Roman"/>
              </w:rPr>
            </w:pPr>
            <w:r w:rsidRPr="005378DF">
              <w:rPr>
                <w:rFonts w:ascii="Times New Roman" w:hAnsi="Times New Roman"/>
              </w:rPr>
              <w:t>Latency reduction related to the request and response of positioning assistance data (e.g., via RRC signaling, MAC-CE and/or physical layer procedure)</w:t>
            </w:r>
          </w:p>
          <w:p w14:paraId="29FA7EB4" w14:textId="77777777" w:rsidR="005378DF" w:rsidRPr="005378DF" w:rsidRDefault="005378DF" w:rsidP="005378DF">
            <w:pPr>
              <w:numPr>
                <w:ilvl w:val="1"/>
                <w:numId w:val="32"/>
              </w:numPr>
              <w:autoSpaceDN w:val="0"/>
              <w:spacing w:line="276" w:lineRule="auto"/>
              <w:ind w:left="1080"/>
              <w:rPr>
                <w:rFonts w:ascii="Times New Roman" w:hAnsi="Times New Roman"/>
              </w:rPr>
            </w:pPr>
            <w:r w:rsidRPr="005378DF">
              <w:rPr>
                <w:rFonts w:ascii="Times New Roman" w:hAnsi="Times New Roman"/>
              </w:rPr>
              <w:t>Latency reduction related to the reception of DL PRS (e.g., priority rules for the reception of DL PRS)</w:t>
            </w:r>
          </w:p>
          <w:p w14:paraId="05309E1A" w14:textId="468CD562" w:rsidR="005378DF" w:rsidRDefault="005378DF" w:rsidP="005378DF">
            <w:pPr>
              <w:ind w:left="0" w:firstLine="0"/>
              <w:rPr>
                <w:lang w:eastAsia="x-none"/>
              </w:rPr>
            </w:pPr>
            <w:r>
              <w:rPr>
                <w:rFonts w:ascii="Times New Roman" w:hAnsi="Times New Roman"/>
              </w:rPr>
              <w:t>No assumptions are made on whether the LCS architecture specified in TS 23.273 is enhanced or not.</w:t>
            </w:r>
          </w:p>
        </w:tc>
      </w:tr>
    </w:tbl>
    <w:p w14:paraId="1F033AE7" w14:textId="748FD0BF" w:rsidR="00F17FAD" w:rsidRPr="00FE6C22" w:rsidRDefault="00F17FAD" w:rsidP="00F17FAD">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_Ref71575124 \h </w:instrText>
      </w:r>
      <w:r>
        <w:rPr>
          <w:rFonts w:ascii="Times New Roman" w:hAnsi="Times New Roman"/>
          <w:sz w:val="22"/>
          <w:szCs w:val="20"/>
          <w:lang w:eastAsia="ko-KR"/>
        </w:rPr>
      </w:r>
      <w:r>
        <w:rPr>
          <w:rFonts w:ascii="Times New Roman" w:hAnsi="Times New Roman"/>
          <w:sz w:val="22"/>
          <w:szCs w:val="20"/>
          <w:lang w:eastAsia="ko-KR"/>
        </w:rPr>
        <w:fldChar w:fldCharType="separate"/>
      </w:r>
      <w:r>
        <w:t xml:space="preserve">Figure </w:t>
      </w:r>
      <w:r>
        <w:rPr>
          <w:noProof/>
        </w:rPr>
        <w:t>1</w:t>
      </w:r>
      <w:r>
        <w:rPr>
          <w:rFonts w:ascii="Times New Roman" w:hAnsi="Times New Roman"/>
          <w:sz w:val="22"/>
          <w:szCs w:val="20"/>
          <w:lang w:eastAsia="ko-KR"/>
        </w:rPr>
        <w:fldChar w:fldCharType="end"/>
      </w:r>
      <w:r>
        <w:rPr>
          <w:rFonts w:ascii="Times New Roman" w:hAnsi="Times New Roman"/>
          <w:sz w:val="22"/>
          <w:szCs w:val="20"/>
          <w:lang w:eastAsia="ko-KR"/>
        </w:rPr>
        <w:t xml:space="preserve"> shows</w:t>
      </w:r>
      <w:r w:rsidR="00A200FC">
        <w:rPr>
          <w:rFonts w:ascii="Times New Roman" w:hAnsi="Times New Roman"/>
          <w:sz w:val="22"/>
          <w:szCs w:val="20"/>
          <w:lang w:eastAsia="ko-KR"/>
        </w:rPr>
        <w:t xml:space="preserve"> the procedure of</w:t>
      </w:r>
      <w:r>
        <w:rPr>
          <w:rFonts w:ascii="Times New Roman" w:hAnsi="Times New Roman"/>
          <w:sz w:val="22"/>
          <w:szCs w:val="20"/>
          <w:lang w:eastAsia="ko-KR"/>
        </w:rPr>
        <w:t xml:space="preserve"> the </w:t>
      </w:r>
      <w:r w:rsidRPr="00FE6C22">
        <w:rPr>
          <w:rFonts w:ascii="Times New Roman" w:hAnsi="Times New Roman"/>
          <w:sz w:val="22"/>
          <w:szCs w:val="20"/>
          <w:lang w:eastAsia="ko-KR"/>
        </w:rPr>
        <w:t xml:space="preserve">grant based </w:t>
      </w:r>
      <w:r w:rsidR="00A200FC">
        <w:rPr>
          <w:rFonts w:ascii="Times New Roman" w:hAnsi="Times New Roman"/>
          <w:sz w:val="22"/>
          <w:szCs w:val="20"/>
          <w:lang w:eastAsia="ko-KR"/>
        </w:rPr>
        <w:t>DL-</w:t>
      </w:r>
      <w:r w:rsidRPr="00FE6C22">
        <w:rPr>
          <w:rFonts w:ascii="Times New Roman" w:hAnsi="Times New Roman"/>
          <w:sz w:val="22"/>
          <w:szCs w:val="20"/>
          <w:lang w:eastAsia="ko-KR"/>
        </w:rPr>
        <w:t>positioning measurement</w:t>
      </w:r>
      <w:r>
        <w:rPr>
          <w:rFonts w:ascii="Times New Roman" w:hAnsi="Times New Roman"/>
          <w:sz w:val="22"/>
          <w:szCs w:val="20"/>
          <w:lang w:eastAsia="ko-KR"/>
        </w:rPr>
        <w:t xml:space="preserve"> </w:t>
      </w:r>
      <w:r w:rsidR="00A200FC">
        <w:rPr>
          <w:rFonts w:ascii="Times New Roman" w:hAnsi="Times New Roman"/>
          <w:sz w:val="22"/>
          <w:szCs w:val="20"/>
          <w:lang w:eastAsia="ko-KR"/>
        </w:rPr>
        <w:t xml:space="preserve">in terms of </w:t>
      </w:r>
      <w:r>
        <w:rPr>
          <w:rFonts w:ascii="Times New Roman" w:hAnsi="Times New Roman"/>
          <w:sz w:val="22"/>
          <w:szCs w:val="20"/>
          <w:lang w:eastAsia="ko-KR"/>
        </w:rPr>
        <w:t>physical layer.</w:t>
      </w:r>
      <w:r w:rsidRPr="00FE6C22">
        <w:rPr>
          <w:rFonts w:ascii="Times New Roman" w:hAnsi="Times New Roman" w:hint="eastAsia"/>
          <w:sz w:val="22"/>
          <w:szCs w:val="20"/>
          <w:lang w:eastAsia="ko-KR"/>
        </w:rPr>
        <w:t xml:space="preserve"> </w:t>
      </w:r>
    </w:p>
    <w:p w14:paraId="59F777EC" w14:textId="77777777" w:rsidR="00F17FAD" w:rsidRPr="00B45C3B" w:rsidRDefault="00F17FAD" w:rsidP="00F17FAD">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B45C3B">
        <w:rPr>
          <w:rFonts w:ascii="Times New Roman" w:hAnsi="Times New Roman"/>
          <w:noProof/>
          <w:sz w:val="22"/>
          <w:szCs w:val="20"/>
          <w:lang w:val="en-US" w:eastAsia="ko-KR"/>
        </w:rPr>
        <w:drawing>
          <wp:inline distT="0" distB="0" distL="0" distR="0" wp14:anchorId="462B7E37" wp14:editId="0D95EC22">
            <wp:extent cx="5813652" cy="1449302"/>
            <wp:effectExtent l="0" t="0" r="0" b="0"/>
            <wp:docPr id="897" name="그림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1907" cy="1453853"/>
                    </a:xfrm>
                    <a:prstGeom prst="rect">
                      <a:avLst/>
                    </a:prstGeom>
                    <a:noFill/>
                  </pic:spPr>
                </pic:pic>
              </a:graphicData>
            </a:graphic>
          </wp:inline>
        </w:drawing>
      </w:r>
    </w:p>
    <w:p w14:paraId="4347950A" w14:textId="0D036C1B" w:rsidR="00F17FAD" w:rsidRDefault="00F17FAD" w:rsidP="00F17FAD">
      <w:pPr>
        <w:pStyle w:val="a9"/>
        <w:jc w:val="center"/>
      </w:pPr>
      <w:bookmarkStart w:id="1" w:name="_Ref71575124"/>
      <w:r>
        <w:t xml:space="preserve">Figure </w:t>
      </w:r>
      <w:r>
        <w:fldChar w:fldCharType="begin"/>
      </w:r>
      <w:r>
        <w:instrText xml:space="preserve"> SEQ Figure \* ARABIC </w:instrText>
      </w:r>
      <w:r>
        <w:fldChar w:fldCharType="separate"/>
      </w:r>
      <w:r w:rsidR="009122F2">
        <w:rPr>
          <w:noProof/>
        </w:rPr>
        <w:t>1</w:t>
      </w:r>
      <w:r>
        <w:fldChar w:fldCharType="end"/>
      </w:r>
      <w:bookmarkEnd w:id="1"/>
      <w:r>
        <w:t xml:space="preserve">: </w:t>
      </w:r>
      <w:r w:rsidRPr="00B45C3B">
        <w:rPr>
          <w:rFonts w:ascii="Times New Roman" w:hAnsi="Times New Roman"/>
          <w:sz w:val="22"/>
          <w:lang w:eastAsia="ko-KR"/>
        </w:rPr>
        <w:t xml:space="preserve">Physical layer aspect of </w:t>
      </w:r>
      <w:r w:rsidR="009D6931">
        <w:rPr>
          <w:rFonts w:ascii="Times New Roman" w:hAnsi="Times New Roman"/>
          <w:sz w:val="22"/>
          <w:lang w:eastAsia="ko-KR"/>
        </w:rPr>
        <w:t xml:space="preserve">grant based </w:t>
      </w:r>
      <w:r w:rsidRPr="00B45C3B">
        <w:rPr>
          <w:rFonts w:ascii="Times New Roman" w:hAnsi="Times New Roman"/>
          <w:sz w:val="22"/>
          <w:lang w:eastAsia="ko-KR"/>
        </w:rPr>
        <w:t>positioning measurement procedure</w:t>
      </w:r>
    </w:p>
    <w:p w14:paraId="3F705308" w14:textId="28FD9660" w:rsidR="005378DF" w:rsidRPr="00F17FAD" w:rsidRDefault="009D6931" w:rsidP="009D693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2"/>
          <w:lang w:eastAsia="ko-KR"/>
        </w:rPr>
        <w:t xml:space="preserve">In general, </w:t>
      </w:r>
      <w:r>
        <w:rPr>
          <w:rFonts w:ascii="Times New Roman" w:hAnsi="Times New Roman" w:hint="eastAsia"/>
          <w:sz w:val="22"/>
          <w:szCs w:val="22"/>
          <w:lang w:eastAsia="ko-KR"/>
        </w:rPr>
        <w:t>t</w:t>
      </w:r>
      <w:r w:rsidRPr="00EB7B6F">
        <w:rPr>
          <w:rFonts w:ascii="Times New Roman" w:hAnsi="Times New Roman" w:hint="eastAsia"/>
          <w:sz w:val="22"/>
          <w:szCs w:val="22"/>
          <w:lang w:eastAsia="ko-KR"/>
        </w:rPr>
        <w:t>he physical layer latency is compose</w:t>
      </w:r>
      <w:r>
        <w:rPr>
          <w:rFonts w:ascii="Times New Roman" w:hAnsi="Times New Roman"/>
          <w:sz w:val="22"/>
          <w:szCs w:val="22"/>
          <w:lang w:eastAsia="ko-KR"/>
        </w:rPr>
        <w:t>d</w:t>
      </w:r>
      <w:r w:rsidRPr="00EB7B6F">
        <w:rPr>
          <w:rFonts w:ascii="Times New Roman" w:hAnsi="Times New Roman" w:hint="eastAsia"/>
          <w:sz w:val="22"/>
          <w:szCs w:val="22"/>
          <w:lang w:eastAsia="ko-KR"/>
        </w:rPr>
        <w:t xml:space="preserve"> of </w:t>
      </w:r>
      <w:r w:rsidRPr="00EB7B6F">
        <w:rPr>
          <w:rFonts w:ascii="Times New Roman" w:hAnsi="Times New Roman"/>
          <w:sz w:val="22"/>
          <w:szCs w:val="22"/>
          <w:lang w:eastAsia="ko-KR"/>
        </w:rPr>
        <w:t>the latency required to obtain PRS measurement and the latency for PRS measurement reporting.</w:t>
      </w:r>
      <w:r>
        <w:rPr>
          <w:rFonts w:ascii="Times New Roman" w:hAnsi="Times New Roman"/>
          <w:sz w:val="22"/>
          <w:szCs w:val="22"/>
          <w:lang w:eastAsia="ko-KR"/>
        </w:rPr>
        <w:t xml:space="preserve"> In this respect, </w:t>
      </w:r>
      <w:r w:rsidR="00F17FAD" w:rsidRPr="00FE6C22">
        <w:rPr>
          <w:rFonts w:ascii="Times New Roman" w:hAnsi="Times New Roman"/>
          <w:sz w:val="22"/>
          <w:szCs w:val="20"/>
          <w:lang w:eastAsia="ko-KR"/>
        </w:rPr>
        <w:t xml:space="preserve">we will introduce </w:t>
      </w:r>
      <w:r w:rsidR="00F17FAD" w:rsidRPr="00FE6C22">
        <w:rPr>
          <w:rFonts w:ascii="Times New Roman" w:hAnsi="Times New Roman" w:hint="eastAsia"/>
          <w:sz w:val="22"/>
          <w:szCs w:val="20"/>
          <w:lang w:eastAsia="ko-KR"/>
        </w:rPr>
        <w:t>s</w:t>
      </w:r>
      <w:r w:rsidR="00F17FAD">
        <w:rPr>
          <w:rFonts w:ascii="Times New Roman" w:hAnsi="Times New Roman"/>
          <w:sz w:val="22"/>
          <w:szCs w:val="20"/>
          <w:lang w:eastAsia="ko-KR"/>
        </w:rPr>
        <w:t>ome solution</w:t>
      </w:r>
      <w:r w:rsidR="00A200FC">
        <w:rPr>
          <w:rFonts w:ascii="Times New Roman" w:hAnsi="Times New Roman"/>
          <w:sz w:val="22"/>
          <w:szCs w:val="20"/>
          <w:lang w:eastAsia="ko-KR"/>
        </w:rPr>
        <w:t>s</w:t>
      </w:r>
      <w:r w:rsidR="00F17FAD">
        <w:rPr>
          <w:rFonts w:ascii="Times New Roman" w:hAnsi="Times New Roman"/>
          <w:sz w:val="22"/>
          <w:szCs w:val="20"/>
          <w:lang w:eastAsia="ko-KR"/>
        </w:rPr>
        <w:t xml:space="preserve"> to reduce latency</w:t>
      </w:r>
      <w:r>
        <w:rPr>
          <w:rFonts w:ascii="Times New Roman" w:hAnsi="Times New Roman"/>
          <w:sz w:val="22"/>
          <w:szCs w:val="20"/>
          <w:lang w:eastAsia="ko-KR"/>
        </w:rPr>
        <w:t xml:space="preserve"> for each components respectively</w:t>
      </w:r>
      <w:r w:rsidR="00002B88">
        <w:rPr>
          <w:rFonts w:ascii="Times New Roman" w:hAnsi="Times New Roman"/>
          <w:sz w:val="22"/>
          <w:szCs w:val="20"/>
          <w:lang w:eastAsia="ko-KR"/>
        </w:rPr>
        <w:t xml:space="preserve"> in the following</w:t>
      </w:r>
      <w:r>
        <w:rPr>
          <w:rFonts w:ascii="Times New Roman" w:hAnsi="Times New Roman"/>
          <w:sz w:val="22"/>
          <w:szCs w:val="20"/>
          <w:lang w:eastAsia="ko-KR"/>
        </w:rPr>
        <w:t>.</w:t>
      </w:r>
    </w:p>
    <w:p w14:paraId="499D48DD" w14:textId="5A56CBE0" w:rsidR="007536CD" w:rsidRDefault="005378DF" w:rsidP="007536CD">
      <w:pPr>
        <w:pStyle w:val="2"/>
        <w:tabs>
          <w:tab w:val="clear" w:pos="2561"/>
          <w:tab w:val="num" w:pos="1985"/>
        </w:tabs>
        <w:spacing w:line="259" w:lineRule="auto"/>
        <w:ind w:left="567"/>
        <w:rPr>
          <w:i w:val="0"/>
          <w:lang w:eastAsia="ko-KR"/>
        </w:rPr>
      </w:pPr>
      <w:r w:rsidRPr="005378DF">
        <w:rPr>
          <w:i w:val="0"/>
          <w:lang w:eastAsia="ko-KR"/>
        </w:rPr>
        <w:lastRenderedPageBreak/>
        <w:t>Latency reduction related to the measurement gap</w:t>
      </w:r>
    </w:p>
    <w:p w14:paraId="7E9B82DC" w14:textId="237EB339" w:rsidR="007E67ED" w:rsidRPr="00771D8F" w:rsidRDefault="00F5325E" w:rsidP="00771D8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71D8F">
        <w:rPr>
          <w:rFonts w:ascii="Times New Roman" w:hAnsi="Times New Roman"/>
          <w:sz w:val="22"/>
          <w:szCs w:val="20"/>
          <w:lang w:eastAsia="ko-KR"/>
        </w:rPr>
        <w:t>In case of</w:t>
      </w:r>
      <w:r w:rsidR="007E67ED" w:rsidRPr="00771D8F">
        <w:rPr>
          <w:rFonts w:ascii="Times New Roman" w:hAnsi="Times New Roman"/>
          <w:sz w:val="22"/>
          <w:szCs w:val="20"/>
          <w:lang w:eastAsia="ko-KR"/>
        </w:rPr>
        <w:t xml:space="preserve"> Rel-16 </w:t>
      </w:r>
      <w:r w:rsidRPr="00771D8F">
        <w:rPr>
          <w:rFonts w:ascii="Times New Roman" w:hAnsi="Times New Roman"/>
          <w:sz w:val="22"/>
          <w:szCs w:val="20"/>
          <w:lang w:eastAsia="ko-KR"/>
        </w:rPr>
        <w:t>periodic PRS configuration</w:t>
      </w:r>
      <w:r w:rsidR="007E67ED" w:rsidRPr="00771D8F">
        <w:rPr>
          <w:rFonts w:ascii="Times New Roman" w:hAnsi="Times New Roman"/>
          <w:sz w:val="22"/>
          <w:szCs w:val="20"/>
          <w:lang w:eastAsia="ko-KR"/>
        </w:rPr>
        <w:t xml:space="preserve">, the latency of DL-positioning measurement is the least common multiple of </w:t>
      </w:r>
      <w:r w:rsidR="00136402" w:rsidRPr="00771D8F">
        <w:rPr>
          <w:rFonts w:ascii="Times New Roman" w:hAnsi="Times New Roman"/>
          <w:sz w:val="22"/>
          <w:szCs w:val="20"/>
          <w:lang w:eastAsia="ko-KR"/>
        </w:rPr>
        <w:t xml:space="preserve">DL </w:t>
      </w:r>
      <w:r w:rsidR="007E67ED" w:rsidRPr="00771D8F">
        <w:rPr>
          <w:rFonts w:ascii="Times New Roman" w:hAnsi="Times New Roman"/>
          <w:sz w:val="22"/>
          <w:szCs w:val="20"/>
          <w:lang w:eastAsia="ko-KR"/>
        </w:rPr>
        <w:t xml:space="preserve">PRS and measurement gap periodicity </w:t>
      </w:r>
      <m:oMath>
        <m:r>
          <m:rPr>
            <m:sty m:val="p"/>
          </m:rPr>
          <w:rPr>
            <w:rFonts w:ascii="Cambria Math" w:hAnsi="Cambria Math"/>
            <w:sz w:val="22"/>
            <w:szCs w:val="20"/>
            <w:lang w:eastAsia="ko-KR"/>
          </w:rPr>
          <m:t>LCM(</m:t>
        </m:r>
        <m:sSub>
          <m:sSubPr>
            <m:ctrlPr>
              <w:rPr>
                <w:rFonts w:ascii="Cambria Math" w:hAnsi="Cambria Math"/>
                <w:sz w:val="22"/>
                <w:szCs w:val="20"/>
                <w:lang w:eastAsia="ko-KR"/>
              </w:rPr>
            </m:ctrlPr>
          </m:sSubPr>
          <m:e>
            <m:r>
              <w:rPr>
                <w:rFonts w:ascii="Cambria Math" w:hAnsi="Cambria Math"/>
                <w:sz w:val="22"/>
                <w:szCs w:val="20"/>
                <w:lang w:eastAsia="ko-KR"/>
              </w:rPr>
              <m:t>T</m:t>
            </m:r>
          </m:e>
          <m:sub>
            <m:r>
              <w:rPr>
                <w:rFonts w:ascii="Cambria Math" w:hAnsi="Cambria Math"/>
                <w:sz w:val="22"/>
                <w:szCs w:val="20"/>
                <w:lang w:eastAsia="ko-KR"/>
              </w:rPr>
              <m:t>PRS</m:t>
            </m:r>
          </m:sub>
        </m:sSub>
        <m:r>
          <m:rPr>
            <m:sty m:val="p"/>
          </m:rPr>
          <w:rPr>
            <w:rFonts w:ascii="Cambria Math" w:hAnsi="Cambria Math"/>
            <w:sz w:val="22"/>
            <w:szCs w:val="20"/>
            <w:lang w:eastAsia="ko-KR"/>
          </w:rPr>
          <m:t>,</m:t>
        </m:r>
        <m:sSub>
          <m:sSubPr>
            <m:ctrlPr>
              <w:rPr>
                <w:rFonts w:ascii="Cambria Math" w:hAnsi="Cambria Math"/>
                <w:sz w:val="22"/>
                <w:szCs w:val="20"/>
                <w:lang w:eastAsia="ko-KR"/>
              </w:rPr>
            </m:ctrlPr>
          </m:sSubPr>
          <m:e>
            <m:r>
              <w:rPr>
                <w:rFonts w:ascii="Cambria Math" w:hAnsi="Cambria Math"/>
                <w:sz w:val="22"/>
                <w:szCs w:val="20"/>
                <w:lang w:eastAsia="ko-KR"/>
              </w:rPr>
              <m:t>T</m:t>
            </m:r>
          </m:e>
          <m:sub>
            <m:r>
              <w:rPr>
                <w:rFonts w:ascii="Cambria Math" w:hAnsi="Cambria Math"/>
                <w:sz w:val="22"/>
                <w:szCs w:val="20"/>
                <w:lang w:eastAsia="ko-KR"/>
              </w:rPr>
              <m:t>measGap</m:t>
            </m:r>
          </m:sub>
        </m:sSub>
        <m:r>
          <m:rPr>
            <m:sty m:val="p"/>
          </m:rPr>
          <w:rPr>
            <w:rFonts w:ascii="Cambria Math" w:hAnsi="Cambria Math"/>
            <w:sz w:val="22"/>
            <w:szCs w:val="20"/>
            <w:lang w:eastAsia="ko-KR"/>
          </w:rPr>
          <m:t>)</m:t>
        </m:r>
      </m:oMath>
      <w:r w:rsidR="007E67ED" w:rsidRPr="00771D8F">
        <w:rPr>
          <w:rFonts w:ascii="Times New Roman" w:hAnsi="Times New Roman" w:hint="eastAsia"/>
          <w:sz w:val="22"/>
          <w:szCs w:val="20"/>
          <w:lang w:eastAsia="ko-KR"/>
        </w:rPr>
        <w:t xml:space="preserve"> </w:t>
      </w:r>
      <w:r w:rsidR="007946C5" w:rsidRPr="00771D8F">
        <w:rPr>
          <w:rFonts w:ascii="Times New Roman" w:hAnsi="Times New Roman"/>
          <w:sz w:val="22"/>
          <w:szCs w:val="20"/>
          <w:lang w:eastAsia="ko-KR"/>
        </w:rPr>
        <w:t>and the value ranges can be</w:t>
      </w:r>
      <w:r w:rsidR="007E67ED" w:rsidRPr="00771D8F">
        <w:rPr>
          <w:rFonts w:ascii="Times New Roman" w:hAnsi="Times New Roman"/>
          <w:sz w:val="22"/>
          <w:szCs w:val="20"/>
          <w:lang w:eastAsia="ko-KR"/>
        </w:rPr>
        <w:t xml:space="preserve"> {20, 40, 80, 160, 320, 640, 1280, 2560, 5120, 10240} ms. </w:t>
      </w:r>
      <w:r w:rsidRPr="00771D8F">
        <w:rPr>
          <w:rFonts w:ascii="Times New Roman" w:hAnsi="Times New Roman"/>
          <w:sz w:val="22"/>
          <w:szCs w:val="20"/>
          <w:lang w:eastAsia="ko-KR"/>
        </w:rPr>
        <w:t xml:space="preserve">Here, </w:t>
      </w:r>
      <m:oMath>
        <m:sSub>
          <m:sSubPr>
            <m:ctrlPr>
              <w:rPr>
                <w:rFonts w:ascii="Cambria Math" w:hAnsi="Cambria Math"/>
                <w:sz w:val="22"/>
                <w:szCs w:val="20"/>
                <w:lang w:eastAsia="ko-KR"/>
              </w:rPr>
            </m:ctrlPr>
          </m:sSubPr>
          <m:e>
            <m:r>
              <w:rPr>
                <w:rFonts w:ascii="Cambria Math" w:hAnsi="Cambria Math"/>
                <w:sz w:val="22"/>
                <w:szCs w:val="20"/>
                <w:lang w:eastAsia="ko-KR"/>
              </w:rPr>
              <m:t>T</m:t>
            </m:r>
          </m:e>
          <m:sub>
            <m:r>
              <w:rPr>
                <w:rFonts w:ascii="Cambria Math" w:hAnsi="Cambria Math"/>
                <w:sz w:val="22"/>
                <w:szCs w:val="20"/>
                <w:lang w:eastAsia="ko-KR"/>
              </w:rPr>
              <m:t>PRS</m:t>
            </m:r>
          </m:sub>
        </m:sSub>
      </m:oMath>
      <w:r w:rsidRPr="00771D8F">
        <w:rPr>
          <w:rFonts w:ascii="Times New Roman" w:hAnsi="Times New Roman"/>
          <w:sz w:val="22"/>
          <w:szCs w:val="20"/>
          <w:lang w:eastAsia="ko-KR"/>
        </w:rPr>
        <w:t xml:space="preserve">and </w:t>
      </w:r>
      <m:oMath>
        <m:sSub>
          <m:sSubPr>
            <m:ctrlPr>
              <w:rPr>
                <w:rFonts w:ascii="Cambria Math" w:hAnsi="Cambria Math"/>
                <w:sz w:val="22"/>
                <w:szCs w:val="20"/>
                <w:lang w:eastAsia="ko-KR"/>
              </w:rPr>
            </m:ctrlPr>
          </m:sSubPr>
          <m:e>
            <m:r>
              <w:rPr>
                <w:rFonts w:ascii="Cambria Math" w:hAnsi="Cambria Math"/>
                <w:sz w:val="22"/>
                <w:szCs w:val="20"/>
                <w:lang w:eastAsia="ko-KR"/>
              </w:rPr>
              <m:t>T</m:t>
            </m:r>
          </m:e>
          <m:sub>
            <m:r>
              <m:rPr>
                <m:sty m:val="p"/>
              </m:rPr>
              <w:rPr>
                <w:rFonts w:ascii="Cambria Math" w:hAnsi="Cambria Math"/>
                <w:sz w:val="22"/>
                <w:szCs w:val="20"/>
                <w:lang w:eastAsia="ko-KR"/>
              </w:rPr>
              <m:t> </m:t>
            </m:r>
            <m:r>
              <w:rPr>
                <w:rFonts w:ascii="Cambria Math" w:hAnsi="Cambria Math"/>
                <w:sz w:val="22"/>
                <w:szCs w:val="20"/>
                <w:lang w:eastAsia="ko-KR"/>
              </w:rPr>
              <m:t>measGap</m:t>
            </m:r>
          </m:sub>
        </m:sSub>
      </m:oMath>
      <w:r w:rsidR="00992F24">
        <w:rPr>
          <w:rFonts w:ascii="Times New Roman" w:hAnsi="Times New Roman"/>
          <w:sz w:val="22"/>
          <w:szCs w:val="20"/>
          <w:lang w:eastAsia="ko-KR"/>
        </w:rPr>
        <w:t xml:space="preserve"> </w:t>
      </w:r>
      <w:r w:rsidR="00992F24">
        <w:rPr>
          <w:rFonts w:ascii="Times New Roman" w:hAnsi="Times New Roman" w:hint="eastAsia"/>
          <w:sz w:val="22"/>
          <w:szCs w:val="20"/>
          <w:lang w:eastAsia="ko-KR"/>
        </w:rPr>
        <w:t xml:space="preserve">are </w:t>
      </w:r>
      <w:r w:rsidR="00992F24" w:rsidRPr="00771D8F">
        <w:rPr>
          <w:rFonts w:ascii="Times New Roman" w:hAnsi="Times New Roman"/>
          <w:sz w:val="22"/>
          <w:szCs w:val="20"/>
          <w:lang w:eastAsia="ko-KR"/>
        </w:rPr>
        <w:t>the periodicity of PRS</w:t>
      </w:r>
      <w:r w:rsidR="00992F24">
        <w:rPr>
          <w:rFonts w:ascii="Times New Roman" w:hAnsi="Times New Roman"/>
          <w:sz w:val="22"/>
          <w:szCs w:val="20"/>
          <w:lang w:eastAsia="ko-KR"/>
        </w:rPr>
        <w:t xml:space="preserve"> and</w:t>
      </w:r>
      <w:r w:rsidRPr="00771D8F">
        <w:rPr>
          <w:rFonts w:ascii="Times New Roman" w:hAnsi="Times New Roman"/>
          <w:sz w:val="22"/>
          <w:szCs w:val="20"/>
          <w:lang w:eastAsia="ko-KR"/>
        </w:rPr>
        <w:t xml:space="preserve"> the periodicity of the measurement gap</w:t>
      </w:r>
      <w:r w:rsidR="00002B88">
        <w:rPr>
          <w:rFonts w:ascii="Times New Roman" w:hAnsi="Times New Roman"/>
          <w:sz w:val="22"/>
          <w:szCs w:val="20"/>
          <w:lang w:eastAsia="ko-KR"/>
        </w:rPr>
        <w:t>,</w:t>
      </w:r>
      <w:r w:rsidRPr="00771D8F">
        <w:rPr>
          <w:rFonts w:ascii="Times New Roman" w:hAnsi="Times New Roman"/>
          <w:sz w:val="22"/>
          <w:szCs w:val="20"/>
          <w:lang w:eastAsia="ko-KR"/>
        </w:rPr>
        <w:t xml:space="preserve"> respectively.</w:t>
      </w:r>
      <w:r w:rsidRPr="00771D8F">
        <w:rPr>
          <w:rFonts w:ascii="Times New Roman" w:hAnsi="Times New Roman" w:hint="eastAsia"/>
          <w:sz w:val="22"/>
          <w:szCs w:val="20"/>
          <w:lang w:eastAsia="ko-KR"/>
        </w:rPr>
        <w:t xml:space="preserve"> </w:t>
      </w:r>
      <w:r w:rsidR="00AD3A10" w:rsidRPr="00771D8F">
        <w:rPr>
          <w:rFonts w:ascii="Times New Roman" w:hAnsi="Times New Roman"/>
          <w:sz w:val="22"/>
          <w:szCs w:val="20"/>
          <w:lang w:eastAsia="ko-KR"/>
        </w:rPr>
        <w:t xml:space="preserve">Since the latency is already over 10ms which is target latency requirement, some latency reduction mechanisms need to be considered. </w:t>
      </w:r>
      <w:r w:rsidR="00AD3A10" w:rsidRPr="00771D8F">
        <w:rPr>
          <w:rFonts w:ascii="Times New Roman" w:hAnsi="Times New Roman" w:hint="eastAsia"/>
          <w:sz w:val="22"/>
          <w:szCs w:val="20"/>
          <w:lang w:eastAsia="ko-KR"/>
        </w:rPr>
        <w:t>From our point of view, the UE may be configured with multiple TRPs, but it is no</w:t>
      </w:r>
      <w:r w:rsidR="00002B88">
        <w:rPr>
          <w:rFonts w:ascii="Times New Roman" w:hAnsi="Times New Roman"/>
          <w:sz w:val="22"/>
          <w:szCs w:val="20"/>
          <w:lang w:eastAsia="ko-KR"/>
        </w:rPr>
        <w:t>t necessarily</w:t>
      </w:r>
      <w:r w:rsidR="00AD3A10" w:rsidRPr="00771D8F">
        <w:rPr>
          <w:rFonts w:ascii="Times New Roman" w:hAnsi="Times New Roman" w:hint="eastAsia"/>
          <w:sz w:val="22"/>
          <w:szCs w:val="20"/>
          <w:lang w:eastAsia="ko-KR"/>
        </w:rPr>
        <w:t xml:space="preserve"> to measure all </w:t>
      </w:r>
      <w:r w:rsidR="00487B68" w:rsidRPr="00771D8F">
        <w:rPr>
          <w:rFonts w:ascii="Times New Roman" w:hAnsi="Times New Roman"/>
          <w:sz w:val="22"/>
          <w:szCs w:val="20"/>
          <w:lang w:eastAsia="ko-KR"/>
        </w:rPr>
        <w:t xml:space="preserve">configured </w:t>
      </w:r>
      <w:r w:rsidR="00AD3A10" w:rsidRPr="00771D8F">
        <w:rPr>
          <w:rFonts w:ascii="Times New Roman" w:hAnsi="Times New Roman" w:hint="eastAsia"/>
          <w:sz w:val="22"/>
          <w:szCs w:val="20"/>
          <w:lang w:eastAsia="ko-KR"/>
        </w:rPr>
        <w:t xml:space="preserve">TRPs. </w:t>
      </w:r>
      <w:r w:rsidR="00AD3A10" w:rsidRPr="00771D8F">
        <w:rPr>
          <w:rFonts w:ascii="Times New Roman" w:hAnsi="Times New Roman"/>
          <w:sz w:val="22"/>
          <w:szCs w:val="20"/>
          <w:lang w:eastAsia="ko-KR"/>
        </w:rPr>
        <w:t>That is, if the LMF can indicate UE to measure specific</w:t>
      </w:r>
      <w:r w:rsidR="00136402" w:rsidRPr="00771D8F">
        <w:rPr>
          <w:rFonts w:ascii="Times New Roman" w:hAnsi="Times New Roman"/>
          <w:sz w:val="22"/>
          <w:szCs w:val="20"/>
          <w:lang w:eastAsia="ko-KR"/>
        </w:rPr>
        <w:t xml:space="preserve"> DL</w:t>
      </w:r>
      <w:r w:rsidR="00AD3A10" w:rsidRPr="00771D8F">
        <w:rPr>
          <w:rFonts w:ascii="Times New Roman" w:hAnsi="Times New Roman"/>
          <w:sz w:val="22"/>
          <w:szCs w:val="20"/>
          <w:lang w:eastAsia="ko-KR"/>
        </w:rPr>
        <w:t xml:space="preserve"> PRS resource(s) or set, and the UE reports the measurement results immediately, it can be beneficial in terms of latency.</w:t>
      </w:r>
    </w:p>
    <w:p w14:paraId="3CF578F4" w14:textId="70A35488" w:rsidR="00771D8F" w:rsidRPr="00771D8F" w:rsidRDefault="00AD3A10" w:rsidP="00771D8F">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Observation 1</w:t>
      </w:r>
      <w:r w:rsidRPr="00B71575">
        <w:rPr>
          <w:rFonts w:ascii="Times New Roman" w:hAnsi="Times New Roman"/>
          <w:b/>
          <w:i/>
          <w:sz w:val="22"/>
          <w:szCs w:val="20"/>
          <w:lang w:eastAsia="ko-KR"/>
        </w:rPr>
        <w:t>:</w:t>
      </w:r>
      <w:r w:rsidR="00771D8F" w:rsidRPr="00771D8F">
        <w:rPr>
          <w:rFonts w:ascii="Times New Roman" w:hAnsi="Times New Roman"/>
          <w:b/>
          <w:i/>
          <w:sz w:val="22"/>
          <w:szCs w:val="20"/>
          <w:lang w:eastAsia="ko-KR"/>
        </w:rPr>
        <w:t xml:space="preserve"> </w:t>
      </w:r>
    </w:p>
    <w:p w14:paraId="09D83B67" w14:textId="5BA3A41B" w:rsidR="00AD3A10" w:rsidRPr="00771D8F" w:rsidRDefault="00AD3A10" w:rsidP="00AD3A10">
      <w:pPr>
        <w:numPr>
          <w:ilvl w:val="0"/>
          <w:numId w:val="2"/>
        </w:numPr>
        <w:overflowPunct w:val="0"/>
        <w:autoSpaceDE w:val="0"/>
        <w:autoSpaceDN w:val="0"/>
        <w:adjustRightInd w:val="0"/>
        <w:spacing w:before="120" w:after="240" w:line="259" w:lineRule="auto"/>
        <w:jc w:val="both"/>
        <w:rPr>
          <w:rFonts w:eastAsiaTheme="minorEastAsia"/>
          <w:sz w:val="22"/>
          <w:lang w:eastAsia="zh-CN"/>
        </w:rPr>
      </w:pPr>
      <w:r w:rsidRPr="00771D8F">
        <w:rPr>
          <w:rFonts w:eastAsiaTheme="minorEastAsia"/>
          <w:sz w:val="22"/>
          <w:lang w:eastAsia="zh-CN"/>
        </w:rPr>
        <w:t>If the LMF can indicate UE to measure</w:t>
      </w:r>
      <w:r w:rsidR="00136402" w:rsidRPr="00771D8F">
        <w:rPr>
          <w:rFonts w:eastAsiaTheme="minorEastAsia"/>
          <w:sz w:val="22"/>
          <w:lang w:eastAsia="zh-CN"/>
        </w:rPr>
        <w:t xml:space="preserve"> DL</w:t>
      </w:r>
      <w:r w:rsidRPr="00771D8F">
        <w:rPr>
          <w:rFonts w:eastAsiaTheme="minorEastAsia"/>
          <w:sz w:val="22"/>
          <w:lang w:eastAsia="zh-CN"/>
        </w:rPr>
        <w:t xml:space="preserve"> specific PRS resource(s) or set, and</w:t>
      </w:r>
      <w:r w:rsidR="00021095">
        <w:rPr>
          <w:rFonts w:eastAsiaTheme="minorEastAsia"/>
          <w:sz w:val="22"/>
          <w:lang w:eastAsia="zh-CN"/>
        </w:rPr>
        <w:t xml:space="preserve"> if</w:t>
      </w:r>
      <w:r w:rsidRPr="00771D8F">
        <w:rPr>
          <w:rFonts w:eastAsiaTheme="minorEastAsia"/>
          <w:sz w:val="22"/>
          <w:lang w:eastAsia="zh-CN"/>
        </w:rPr>
        <w:t xml:space="preserve"> the UE reports the measurement results immediately, it can be beneficial in terms of latency.</w:t>
      </w:r>
    </w:p>
    <w:p w14:paraId="380F6D76" w14:textId="1235E47F" w:rsidR="00771D8F" w:rsidRPr="00771D8F" w:rsidRDefault="00487B68" w:rsidP="00771D8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71D8F">
        <w:rPr>
          <w:rFonts w:ascii="Times New Roman" w:hAnsi="Times New Roman"/>
          <w:sz w:val="22"/>
          <w:szCs w:val="20"/>
          <w:lang w:eastAsia="ko-KR"/>
        </w:rPr>
        <w:t>As an</w:t>
      </w:r>
      <w:r w:rsidRPr="00771D8F">
        <w:rPr>
          <w:rFonts w:ascii="Times New Roman" w:hAnsi="Times New Roman" w:hint="eastAsia"/>
          <w:sz w:val="22"/>
          <w:szCs w:val="20"/>
          <w:lang w:eastAsia="ko-KR"/>
        </w:rPr>
        <w:t xml:space="preserve"> example,</w:t>
      </w:r>
      <w:r w:rsidRPr="00771D8F">
        <w:rPr>
          <w:rFonts w:ascii="Times New Roman" w:hAnsi="Times New Roman"/>
          <w:sz w:val="22"/>
          <w:szCs w:val="20"/>
          <w:lang w:eastAsia="ko-KR"/>
        </w:rPr>
        <w:t xml:space="preserve"> if the maximum </w:t>
      </w:r>
      <w:r w:rsidR="00154BC8" w:rsidRPr="00771D8F">
        <w:rPr>
          <w:rFonts w:ascii="Times New Roman" w:hAnsi="Times New Roman"/>
          <w:sz w:val="22"/>
          <w:szCs w:val="20"/>
          <w:lang w:eastAsia="ko-KR"/>
        </w:rPr>
        <w:t>and/</w:t>
      </w:r>
      <w:r w:rsidRPr="00771D8F">
        <w:rPr>
          <w:rFonts w:ascii="Times New Roman" w:hAnsi="Times New Roman"/>
          <w:sz w:val="22"/>
          <w:szCs w:val="20"/>
          <w:lang w:eastAsia="ko-KR"/>
        </w:rPr>
        <w:t>or the minimum number of</w:t>
      </w:r>
      <w:r w:rsidR="00136402" w:rsidRPr="00771D8F">
        <w:rPr>
          <w:rFonts w:ascii="Times New Roman" w:hAnsi="Times New Roman"/>
          <w:sz w:val="22"/>
          <w:szCs w:val="20"/>
          <w:lang w:eastAsia="ko-KR"/>
        </w:rPr>
        <w:t xml:space="preserve"> DL</w:t>
      </w:r>
      <w:r w:rsidRPr="00771D8F">
        <w:rPr>
          <w:rFonts w:ascii="Times New Roman" w:hAnsi="Times New Roman"/>
          <w:sz w:val="22"/>
          <w:szCs w:val="20"/>
          <w:lang w:eastAsia="ko-KR"/>
        </w:rPr>
        <w:t xml:space="preserve"> PRS resource(s) or set</w:t>
      </w:r>
      <w:r w:rsidR="00136402" w:rsidRPr="00771D8F">
        <w:rPr>
          <w:rFonts w:ascii="Times New Roman" w:hAnsi="Times New Roman"/>
          <w:sz w:val="22"/>
          <w:szCs w:val="20"/>
          <w:lang w:eastAsia="ko-KR"/>
        </w:rPr>
        <w:t xml:space="preserve"> to be monitored</w:t>
      </w:r>
      <w:r w:rsidRPr="00771D8F">
        <w:rPr>
          <w:rFonts w:ascii="Times New Roman" w:hAnsi="Times New Roman"/>
          <w:sz w:val="22"/>
          <w:szCs w:val="20"/>
          <w:lang w:eastAsia="ko-KR"/>
        </w:rPr>
        <w:t xml:space="preserve"> can be configured</w:t>
      </w:r>
      <w:r w:rsidR="00136402" w:rsidRPr="00771D8F">
        <w:rPr>
          <w:rFonts w:ascii="Times New Roman" w:hAnsi="Times New Roman"/>
          <w:sz w:val="22"/>
          <w:szCs w:val="20"/>
          <w:lang w:eastAsia="ko-KR"/>
        </w:rPr>
        <w:t>, the latency would decrease when</w:t>
      </w:r>
      <w:r w:rsidRPr="00771D8F">
        <w:rPr>
          <w:rFonts w:ascii="Times New Roman" w:hAnsi="Times New Roman"/>
          <w:sz w:val="22"/>
          <w:szCs w:val="20"/>
          <w:lang w:eastAsia="ko-KR"/>
        </w:rPr>
        <w:t xml:space="preserve"> UE </w:t>
      </w:r>
      <w:r w:rsidR="00136402" w:rsidRPr="00771D8F">
        <w:rPr>
          <w:rFonts w:ascii="Times New Roman" w:hAnsi="Times New Roman"/>
          <w:sz w:val="22"/>
          <w:szCs w:val="20"/>
          <w:lang w:eastAsia="ko-KR"/>
        </w:rPr>
        <w:t>reports measurement results immediately.</w:t>
      </w:r>
      <w:r w:rsidRPr="00771D8F">
        <w:rPr>
          <w:rFonts w:ascii="Times New Roman" w:hAnsi="Times New Roman"/>
          <w:sz w:val="22"/>
          <w:szCs w:val="20"/>
          <w:lang w:eastAsia="ko-KR"/>
        </w:rPr>
        <w:t xml:space="preserve"> </w:t>
      </w:r>
      <w:r w:rsidR="00A07A0F" w:rsidRPr="00771D8F">
        <w:rPr>
          <w:rFonts w:ascii="Times New Roman" w:hAnsi="Times New Roman"/>
          <w:sz w:val="22"/>
          <w:szCs w:val="20"/>
          <w:lang w:eastAsia="ko-KR"/>
        </w:rPr>
        <w:t xml:space="preserve">For </w:t>
      </w:r>
      <w:r w:rsidR="00021095">
        <w:rPr>
          <w:rFonts w:ascii="Times New Roman" w:hAnsi="Times New Roman"/>
          <w:sz w:val="22"/>
          <w:szCs w:val="20"/>
          <w:lang w:eastAsia="ko-KR"/>
        </w:rPr>
        <w:t xml:space="preserve">another </w:t>
      </w:r>
      <w:r w:rsidR="00A07A0F" w:rsidRPr="00771D8F">
        <w:rPr>
          <w:rFonts w:ascii="Times New Roman" w:hAnsi="Times New Roman"/>
          <w:sz w:val="22"/>
          <w:szCs w:val="20"/>
          <w:lang w:eastAsia="ko-KR"/>
        </w:rPr>
        <w:t xml:space="preserve">example, </w:t>
      </w:r>
      <w:r w:rsidR="00C50ACA" w:rsidRPr="00771D8F">
        <w:rPr>
          <w:rFonts w:ascii="Times New Roman" w:hAnsi="Times New Roman"/>
          <w:sz w:val="22"/>
          <w:szCs w:val="20"/>
          <w:lang w:eastAsia="ko-KR"/>
        </w:rPr>
        <w:t>priority</w:t>
      </w:r>
      <w:r w:rsidR="00021095">
        <w:rPr>
          <w:rFonts w:ascii="Times New Roman" w:hAnsi="Times New Roman"/>
          <w:sz w:val="22"/>
          <w:szCs w:val="20"/>
          <w:lang w:eastAsia="ko-KR"/>
        </w:rPr>
        <w:t xml:space="preserve"> rue</w:t>
      </w:r>
      <w:r w:rsidR="00C50ACA" w:rsidRPr="00771D8F">
        <w:rPr>
          <w:rFonts w:ascii="Times New Roman" w:hAnsi="Times New Roman"/>
          <w:sz w:val="22"/>
          <w:szCs w:val="20"/>
          <w:lang w:eastAsia="ko-KR"/>
        </w:rPr>
        <w:t xml:space="preserve"> for measurements can be considered. </w:t>
      </w:r>
      <w:r w:rsidR="00136402" w:rsidRPr="00771D8F">
        <w:rPr>
          <w:rFonts w:ascii="Times New Roman" w:hAnsi="Times New Roman"/>
          <w:sz w:val="22"/>
          <w:szCs w:val="20"/>
          <w:lang w:eastAsia="ko-KR"/>
        </w:rPr>
        <w:t xml:space="preserve">In the current </w:t>
      </w:r>
      <w:r w:rsidR="00A07A0F" w:rsidRPr="00771D8F">
        <w:rPr>
          <w:rFonts w:ascii="Times New Roman" w:hAnsi="Times New Roman"/>
          <w:sz w:val="22"/>
          <w:szCs w:val="20"/>
          <w:lang w:eastAsia="ko-KR"/>
        </w:rPr>
        <w:t>TS 38.214 v 16.4.0</w:t>
      </w:r>
      <w:r w:rsidR="00136402" w:rsidRPr="00771D8F">
        <w:rPr>
          <w:rFonts w:ascii="Times New Roman" w:hAnsi="Times New Roman"/>
          <w:sz w:val="22"/>
          <w:szCs w:val="20"/>
          <w:lang w:eastAsia="ko-KR"/>
        </w:rPr>
        <w:t>,</w:t>
      </w:r>
      <w:r w:rsidR="00A07A0F" w:rsidRPr="00771D8F">
        <w:rPr>
          <w:rFonts w:ascii="Times New Roman" w:hAnsi="Times New Roman"/>
          <w:sz w:val="22"/>
          <w:szCs w:val="20"/>
          <w:lang w:eastAsia="ko-KR"/>
        </w:rPr>
        <w:t xml:space="preserve"> the priority </w:t>
      </w:r>
      <w:r w:rsidR="00A07A0F" w:rsidRPr="00771D8F">
        <w:rPr>
          <w:rFonts w:ascii="Times New Roman" w:hAnsi="Times New Roman" w:hint="eastAsia"/>
          <w:sz w:val="22"/>
          <w:szCs w:val="20"/>
          <w:lang w:eastAsia="ko-KR"/>
        </w:rPr>
        <w:t>rule for DL</w:t>
      </w:r>
      <w:r w:rsidR="00A07A0F" w:rsidRPr="00771D8F">
        <w:rPr>
          <w:rFonts w:ascii="Times New Roman" w:hAnsi="Times New Roman"/>
          <w:sz w:val="22"/>
          <w:szCs w:val="20"/>
          <w:lang w:eastAsia="ko-KR"/>
        </w:rPr>
        <w:t xml:space="preserve"> PRS resource(s) to be monitored by UE is described as below. </w:t>
      </w:r>
    </w:p>
    <w:tbl>
      <w:tblPr>
        <w:tblStyle w:val="a4"/>
        <w:tblW w:w="0" w:type="auto"/>
        <w:tblLook w:val="04A0" w:firstRow="1" w:lastRow="0" w:firstColumn="1" w:lastColumn="0" w:noHBand="0" w:noVBand="1"/>
      </w:tblPr>
      <w:tblGrid>
        <w:gridCol w:w="9736"/>
      </w:tblGrid>
      <w:tr w:rsidR="00A07A0F" w14:paraId="408E48DA" w14:textId="77777777" w:rsidTr="00A07A0F">
        <w:tc>
          <w:tcPr>
            <w:tcW w:w="9736" w:type="dxa"/>
          </w:tcPr>
          <w:p w14:paraId="3F3DA3B2" w14:textId="77777777" w:rsidR="00A07A0F" w:rsidRPr="003C51CE" w:rsidRDefault="00A07A0F" w:rsidP="00A07A0F">
            <w:pPr>
              <w:spacing w:after="180"/>
              <w:ind w:left="0" w:firstLine="0"/>
              <w:rPr>
                <w:rFonts w:ascii="Times New Roman" w:eastAsia="맑은 고딕" w:hAnsi="Times New Roman"/>
                <w:szCs w:val="20"/>
              </w:rPr>
            </w:pPr>
            <w:r w:rsidRPr="003C51CE">
              <w:rPr>
                <w:rFonts w:ascii="Times New Roman" w:eastAsia="SimSun" w:hAnsi="Times New Roman"/>
                <w:szCs w:val="20"/>
                <w:lang w:eastAsia="zh-CN"/>
              </w:rPr>
              <w:t xml:space="preserve">Within a positioning frequency layer, the DL PRS resources are sorted in the decreasing order of priority for measurement to be performed by the UE, </w:t>
            </w:r>
            <w:r w:rsidRPr="003C51CE">
              <w:rPr>
                <w:rFonts w:ascii="Times New Roman" w:eastAsia="SimSun" w:hAnsi="Times New Roman"/>
                <w:szCs w:val="20"/>
              </w:rPr>
              <w:t xml:space="preserve">with the reference indicated by </w:t>
            </w:r>
            <w:r w:rsidRPr="003C51CE">
              <w:rPr>
                <w:rFonts w:ascii="Times New Roman" w:eastAsia="SimSun" w:hAnsi="Times New Roman"/>
                <w:i/>
                <w:szCs w:val="20"/>
                <w:lang w:eastAsia="zh-CN"/>
              </w:rPr>
              <w:t xml:space="preserve">nr-DL-PRS-ReferenceInfo </w:t>
            </w:r>
            <w:r w:rsidRPr="003C51CE">
              <w:rPr>
                <w:rFonts w:ascii="Times New Roman" w:eastAsia="SimSun" w:hAnsi="Times New Roman"/>
                <w:szCs w:val="20"/>
                <w:lang w:eastAsia="zh-CN"/>
              </w:rPr>
              <w:t>being the highest priority for measurement, and the following priority is assumed:</w:t>
            </w:r>
          </w:p>
          <w:p w14:paraId="3ABDBF60" w14:textId="77777777" w:rsidR="00A07A0F" w:rsidRPr="003C51CE" w:rsidRDefault="00A07A0F" w:rsidP="00A07A0F">
            <w:pPr>
              <w:spacing w:after="180"/>
              <w:ind w:left="568" w:hanging="284"/>
              <w:rPr>
                <w:rFonts w:ascii="Times New Roman" w:eastAsia="SimSun" w:hAnsi="Times New Roman"/>
                <w:szCs w:val="20"/>
                <w:lang w:val="x-none" w:eastAsia="zh-CN"/>
              </w:rPr>
            </w:pPr>
            <w:r w:rsidRPr="003C51CE">
              <w:rPr>
                <w:rFonts w:ascii="Times New Roman" w:eastAsia="SimSun" w:hAnsi="Times New Roman"/>
                <w:szCs w:val="20"/>
                <w:lang w:val="x-none" w:eastAsia="zh-CN"/>
              </w:rPr>
              <w:t>-</w:t>
            </w:r>
            <w:r w:rsidRPr="003C51CE">
              <w:rPr>
                <w:rFonts w:ascii="Times New Roman" w:eastAsia="SimSun" w:hAnsi="Times New Roman"/>
                <w:szCs w:val="20"/>
                <w:lang w:val="x-none" w:eastAsia="zh-CN"/>
              </w:rPr>
              <w:tab/>
              <w:t xml:space="preserve">Up to 64 </w:t>
            </w:r>
            <w:r w:rsidRPr="003C51CE">
              <w:rPr>
                <w:rFonts w:ascii="Times New Roman" w:eastAsia="SimSun" w:hAnsi="Times New Roman"/>
                <w:i/>
                <w:szCs w:val="20"/>
                <w:lang w:val="x-none" w:eastAsia="zh-CN"/>
              </w:rPr>
              <w:t>dl-PRS-ID</w:t>
            </w:r>
            <w:r w:rsidRPr="003C51CE">
              <w:rPr>
                <w:rFonts w:ascii="Times New Roman" w:eastAsia="SimSun" w:hAnsi="Times New Roman"/>
                <w:szCs w:val="20"/>
                <w:lang w:val="x-none" w:eastAsia="zh-CN"/>
              </w:rPr>
              <w:t>s of the frequency layer are sorted according to priority;</w:t>
            </w:r>
          </w:p>
          <w:p w14:paraId="00971F09" w14:textId="36D5EB6D" w:rsidR="00A07A0F" w:rsidRPr="00A07A0F" w:rsidRDefault="00A07A0F" w:rsidP="00A07A0F">
            <w:pPr>
              <w:spacing w:after="180"/>
              <w:ind w:left="568" w:hanging="284"/>
              <w:rPr>
                <w:rFonts w:ascii="Times New Roman" w:eastAsia="SimSun" w:hAnsi="Times New Roman"/>
                <w:sz w:val="22"/>
                <w:szCs w:val="20"/>
                <w:lang w:val="x-none" w:eastAsia="zh-CN"/>
              </w:rPr>
            </w:pPr>
            <w:r w:rsidRPr="003C51CE">
              <w:rPr>
                <w:rFonts w:ascii="Times New Roman" w:eastAsia="SimSun" w:hAnsi="Times New Roman"/>
                <w:szCs w:val="20"/>
                <w:lang w:val="x-none" w:eastAsia="zh-CN"/>
              </w:rPr>
              <w:t>-</w:t>
            </w:r>
            <w:r w:rsidRPr="003C51CE">
              <w:rPr>
                <w:rFonts w:ascii="Times New Roman" w:eastAsia="SimSun" w:hAnsi="Times New Roman"/>
                <w:szCs w:val="20"/>
                <w:lang w:val="x-none" w:eastAsia="zh-CN"/>
              </w:rPr>
              <w:tab/>
              <w:t xml:space="preserve">Up to 2 DL PRS resource sets per </w:t>
            </w:r>
            <w:r w:rsidRPr="003C51CE">
              <w:rPr>
                <w:rFonts w:ascii="Times New Roman" w:eastAsia="SimSun" w:hAnsi="Times New Roman"/>
                <w:i/>
                <w:szCs w:val="20"/>
                <w:lang w:val="x-none" w:eastAsia="zh-CN"/>
              </w:rPr>
              <w:t>dl-PRS-ID</w:t>
            </w:r>
            <w:r w:rsidRPr="003C51CE">
              <w:rPr>
                <w:rFonts w:ascii="Times New Roman" w:eastAsia="SimSun" w:hAnsi="Times New Roman"/>
                <w:szCs w:val="20"/>
                <w:lang w:val="x-none" w:eastAsia="zh-CN"/>
              </w:rPr>
              <w:t xml:space="preserve"> of the frequency layer are sorted according to priority.</w:t>
            </w:r>
          </w:p>
        </w:tc>
      </w:tr>
    </w:tbl>
    <w:p w14:paraId="397A9D9D" w14:textId="5B763E33" w:rsidR="00771D8F" w:rsidRPr="00771D8F" w:rsidRDefault="00C50ACA" w:rsidP="00771D8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71D8F">
        <w:rPr>
          <w:rFonts w:ascii="Times New Roman" w:hAnsi="Times New Roman"/>
          <w:sz w:val="22"/>
          <w:szCs w:val="20"/>
          <w:lang w:eastAsia="ko-KR"/>
        </w:rPr>
        <w:t>By providing UE with ind</w:t>
      </w:r>
      <w:r w:rsidR="00021095">
        <w:rPr>
          <w:rFonts w:ascii="Times New Roman" w:hAnsi="Times New Roman"/>
          <w:sz w:val="22"/>
          <w:szCs w:val="20"/>
          <w:lang w:eastAsia="ko-KR"/>
        </w:rPr>
        <w:t xml:space="preserve">ices </w:t>
      </w:r>
      <w:r w:rsidRPr="00771D8F">
        <w:rPr>
          <w:rFonts w:ascii="Times New Roman" w:hAnsi="Times New Roman"/>
          <w:sz w:val="22"/>
          <w:szCs w:val="20"/>
          <w:lang w:eastAsia="ko-KR"/>
        </w:rPr>
        <w:t>of ordered DL PRS resources or set</w:t>
      </w:r>
      <w:r w:rsidR="00A0689A" w:rsidRPr="00771D8F">
        <w:rPr>
          <w:rFonts w:ascii="Times New Roman" w:hAnsi="Times New Roman"/>
          <w:sz w:val="22"/>
          <w:szCs w:val="20"/>
          <w:lang w:eastAsia="ko-KR"/>
        </w:rPr>
        <w:t>s</w:t>
      </w:r>
      <w:r w:rsidRPr="00771D8F">
        <w:rPr>
          <w:rFonts w:ascii="Times New Roman" w:hAnsi="Times New Roman"/>
          <w:sz w:val="22"/>
          <w:szCs w:val="20"/>
          <w:lang w:eastAsia="ko-KR"/>
        </w:rPr>
        <w:t xml:space="preserve">, </w:t>
      </w:r>
      <w:r w:rsidRPr="00771D8F">
        <w:rPr>
          <w:rFonts w:ascii="Times New Roman" w:hAnsi="Times New Roman" w:hint="eastAsia"/>
          <w:sz w:val="22"/>
          <w:szCs w:val="20"/>
          <w:lang w:eastAsia="ko-KR"/>
        </w:rPr>
        <w:t xml:space="preserve">the number of </w:t>
      </w:r>
      <w:r w:rsidR="00A0689A" w:rsidRPr="00771D8F">
        <w:rPr>
          <w:rFonts w:ascii="Times New Roman" w:hAnsi="Times New Roman"/>
          <w:sz w:val="22"/>
          <w:szCs w:val="20"/>
          <w:lang w:eastAsia="ko-KR"/>
        </w:rPr>
        <w:t xml:space="preserve">DL </w:t>
      </w:r>
      <w:r w:rsidRPr="00771D8F">
        <w:rPr>
          <w:rFonts w:ascii="Times New Roman" w:hAnsi="Times New Roman" w:hint="eastAsia"/>
          <w:sz w:val="22"/>
          <w:szCs w:val="20"/>
          <w:lang w:eastAsia="ko-KR"/>
        </w:rPr>
        <w:t>PRS to be measured</w:t>
      </w:r>
      <w:r w:rsidRPr="00771D8F">
        <w:rPr>
          <w:rFonts w:ascii="Times New Roman" w:hAnsi="Times New Roman"/>
          <w:sz w:val="22"/>
          <w:szCs w:val="20"/>
          <w:lang w:eastAsia="ko-KR"/>
        </w:rPr>
        <w:t xml:space="preserve"> would be reduced and</w:t>
      </w:r>
      <w:r w:rsidR="00021095">
        <w:rPr>
          <w:rFonts w:ascii="Times New Roman" w:hAnsi="Times New Roman"/>
          <w:sz w:val="22"/>
          <w:szCs w:val="20"/>
          <w:lang w:eastAsia="ko-KR"/>
        </w:rPr>
        <w:t xml:space="preserve"> therefore</w:t>
      </w:r>
      <w:r w:rsidRPr="00771D8F">
        <w:rPr>
          <w:rFonts w:ascii="Times New Roman" w:hAnsi="Times New Roman"/>
          <w:sz w:val="22"/>
          <w:szCs w:val="20"/>
          <w:lang w:eastAsia="ko-KR"/>
        </w:rPr>
        <w:t xml:space="preserve"> the latency also </w:t>
      </w:r>
      <w:r w:rsidR="00021095">
        <w:rPr>
          <w:rFonts w:ascii="Times New Roman" w:hAnsi="Times New Roman"/>
          <w:sz w:val="22"/>
          <w:szCs w:val="20"/>
          <w:lang w:eastAsia="ko-KR"/>
        </w:rPr>
        <w:t xml:space="preserve">be </w:t>
      </w:r>
      <w:r w:rsidRPr="00771D8F">
        <w:rPr>
          <w:rFonts w:ascii="Times New Roman" w:hAnsi="Times New Roman"/>
          <w:sz w:val="22"/>
          <w:szCs w:val="20"/>
          <w:lang w:eastAsia="ko-KR"/>
        </w:rPr>
        <w:t>decrease</w:t>
      </w:r>
      <w:r w:rsidR="00021095">
        <w:rPr>
          <w:rFonts w:ascii="Times New Roman" w:hAnsi="Times New Roman"/>
          <w:sz w:val="22"/>
          <w:szCs w:val="20"/>
          <w:lang w:eastAsia="ko-KR"/>
        </w:rPr>
        <w:t>d</w:t>
      </w:r>
      <w:r w:rsidRPr="00771D8F">
        <w:rPr>
          <w:rFonts w:ascii="Times New Roman" w:hAnsi="Times New Roman"/>
          <w:sz w:val="22"/>
          <w:szCs w:val="20"/>
          <w:lang w:eastAsia="ko-KR"/>
        </w:rPr>
        <w:t>.</w:t>
      </w:r>
      <w:r w:rsidR="00771D8F" w:rsidRPr="00771D8F">
        <w:rPr>
          <w:rFonts w:ascii="Times New Roman" w:hAnsi="Times New Roman" w:hint="eastAsia"/>
          <w:sz w:val="22"/>
          <w:szCs w:val="20"/>
          <w:lang w:eastAsia="ko-KR"/>
        </w:rPr>
        <w:t xml:space="preserve"> </w:t>
      </w:r>
    </w:p>
    <w:p w14:paraId="7A383AE1" w14:textId="74BB6CD7" w:rsidR="00C50ACA" w:rsidRPr="00771D8F" w:rsidRDefault="00C50ACA" w:rsidP="00771D8F">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C50ACA">
        <w:rPr>
          <w:rFonts w:ascii="Times New Roman" w:hAnsi="Times New Roman"/>
          <w:b/>
          <w:i/>
          <w:sz w:val="22"/>
          <w:szCs w:val="20"/>
          <w:lang w:eastAsia="ko-KR"/>
        </w:rPr>
        <w:t>Proposal</w:t>
      </w:r>
      <w:r w:rsidR="00A0689A">
        <w:rPr>
          <w:rFonts w:ascii="Times New Roman" w:hAnsi="Times New Roman"/>
          <w:b/>
          <w:i/>
          <w:sz w:val="22"/>
          <w:szCs w:val="20"/>
          <w:lang w:eastAsia="ko-KR"/>
        </w:rPr>
        <w:t xml:space="preserve"> 1</w:t>
      </w:r>
      <w:r w:rsidRPr="00C50ACA">
        <w:rPr>
          <w:rFonts w:ascii="Times New Roman" w:hAnsi="Times New Roman"/>
          <w:b/>
          <w:i/>
          <w:sz w:val="22"/>
          <w:szCs w:val="20"/>
          <w:lang w:eastAsia="ko-KR"/>
        </w:rPr>
        <w:t>:</w:t>
      </w:r>
      <w:r w:rsidRPr="00771D8F">
        <w:rPr>
          <w:rFonts w:ascii="Times New Roman" w:hAnsi="Times New Roman"/>
          <w:b/>
          <w:i/>
          <w:sz w:val="22"/>
          <w:szCs w:val="20"/>
          <w:lang w:eastAsia="ko-KR"/>
        </w:rPr>
        <w:t xml:space="preserve"> </w:t>
      </w:r>
    </w:p>
    <w:p w14:paraId="444C923B" w14:textId="68A09D32" w:rsidR="00C50ACA" w:rsidRPr="00771D8F" w:rsidRDefault="00A0689A" w:rsidP="00C50ACA">
      <w:pPr>
        <w:numPr>
          <w:ilvl w:val="0"/>
          <w:numId w:val="2"/>
        </w:numPr>
        <w:overflowPunct w:val="0"/>
        <w:autoSpaceDE w:val="0"/>
        <w:autoSpaceDN w:val="0"/>
        <w:adjustRightInd w:val="0"/>
        <w:spacing w:before="120" w:after="240" w:line="259" w:lineRule="auto"/>
        <w:jc w:val="both"/>
        <w:rPr>
          <w:rFonts w:eastAsiaTheme="minorEastAsia"/>
          <w:sz w:val="22"/>
          <w:lang w:eastAsia="zh-CN"/>
        </w:rPr>
      </w:pPr>
      <w:r w:rsidRPr="00771D8F">
        <w:rPr>
          <w:rFonts w:eastAsiaTheme="minorEastAsia"/>
          <w:sz w:val="22"/>
          <w:lang w:eastAsia="zh-CN"/>
        </w:rPr>
        <w:t>To</w:t>
      </w:r>
      <w:r w:rsidR="00C50ACA" w:rsidRPr="00771D8F">
        <w:rPr>
          <w:rFonts w:eastAsiaTheme="minorEastAsia"/>
          <w:sz w:val="22"/>
          <w:lang w:eastAsia="zh-CN"/>
        </w:rPr>
        <w:t xml:space="preserve"> reduce physical layer latency for measurement, </w:t>
      </w:r>
      <w:r w:rsidRPr="00771D8F">
        <w:rPr>
          <w:rFonts w:eastAsiaTheme="minorEastAsia" w:hint="eastAsia"/>
          <w:sz w:val="22"/>
          <w:lang w:eastAsia="ko-KR"/>
        </w:rPr>
        <w:t xml:space="preserve">following </w:t>
      </w:r>
      <w:r w:rsidRPr="00771D8F">
        <w:rPr>
          <w:rFonts w:eastAsiaTheme="minorEastAsia"/>
          <w:sz w:val="22"/>
          <w:lang w:eastAsia="ko-KR"/>
        </w:rPr>
        <w:t>additional information could be considered</w:t>
      </w:r>
      <w:r w:rsidRPr="00771D8F">
        <w:rPr>
          <w:rFonts w:eastAsiaTheme="minorEastAsia" w:hint="eastAsia"/>
          <w:sz w:val="22"/>
          <w:lang w:eastAsia="ko-KR"/>
        </w:rPr>
        <w:t xml:space="preserve"> </w:t>
      </w:r>
      <w:r w:rsidRPr="00771D8F">
        <w:rPr>
          <w:rFonts w:eastAsiaTheme="minorEastAsia"/>
          <w:sz w:val="22"/>
          <w:lang w:eastAsia="ko-KR"/>
        </w:rPr>
        <w:t xml:space="preserve">for UE </w:t>
      </w:r>
      <w:r w:rsidRPr="00771D8F">
        <w:rPr>
          <w:rFonts w:eastAsiaTheme="minorEastAsia" w:hint="eastAsia"/>
          <w:sz w:val="22"/>
          <w:lang w:eastAsia="ko-KR"/>
        </w:rPr>
        <w:t xml:space="preserve">to </w:t>
      </w:r>
      <w:r w:rsidRPr="00771D8F">
        <w:rPr>
          <w:rFonts w:eastAsiaTheme="minorEastAsia"/>
          <w:sz w:val="22"/>
          <w:lang w:eastAsia="ko-KR"/>
        </w:rPr>
        <w:t>monitor reduced the number of DL PRS:</w:t>
      </w:r>
    </w:p>
    <w:p w14:paraId="4892BF78" w14:textId="400F9279" w:rsidR="00C50ACA" w:rsidRPr="00771D8F" w:rsidRDefault="00154BC8" w:rsidP="00A0689A">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771D8F">
        <w:rPr>
          <w:rFonts w:eastAsiaTheme="minorEastAsia"/>
          <w:sz w:val="22"/>
          <w:lang w:eastAsia="zh-CN"/>
        </w:rPr>
        <w:t>T</w:t>
      </w:r>
      <w:r w:rsidR="00A0689A" w:rsidRPr="00771D8F">
        <w:rPr>
          <w:rFonts w:eastAsiaTheme="minorEastAsia"/>
          <w:sz w:val="22"/>
          <w:lang w:eastAsia="zh-CN"/>
        </w:rPr>
        <w:t xml:space="preserve">he maximum </w:t>
      </w:r>
      <w:r w:rsidRPr="00771D8F">
        <w:rPr>
          <w:rFonts w:eastAsiaTheme="minorEastAsia"/>
          <w:sz w:val="22"/>
          <w:lang w:eastAsia="zh-CN"/>
        </w:rPr>
        <w:t>and/</w:t>
      </w:r>
      <w:r w:rsidR="00A0689A" w:rsidRPr="00771D8F">
        <w:rPr>
          <w:rFonts w:eastAsiaTheme="minorEastAsia"/>
          <w:sz w:val="22"/>
          <w:lang w:eastAsia="zh-CN"/>
        </w:rPr>
        <w:t>or the minimum number of DL PRS resource(s) or sets</w:t>
      </w:r>
    </w:p>
    <w:p w14:paraId="07F160FA" w14:textId="5BDFE4AB" w:rsidR="00771D8F" w:rsidRPr="00771D8F" w:rsidRDefault="00154BC8" w:rsidP="00771D8F">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771D8F">
        <w:rPr>
          <w:rFonts w:eastAsiaTheme="minorEastAsia"/>
          <w:sz w:val="22"/>
          <w:lang w:eastAsia="zh-CN"/>
        </w:rPr>
        <w:t>ind</w:t>
      </w:r>
      <w:r w:rsidR="00021095">
        <w:rPr>
          <w:rFonts w:eastAsiaTheme="minorEastAsia"/>
          <w:sz w:val="22"/>
          <w:lang w:eastAsia="zh-CN"/>
        </w:rPr>
        <w:t>ic</w:t>
      </w:r>
      <w:r w:rsidRPr="00771D8F">
        <w:rPr>
          <w:rFonts w:eastAsiaTheme="minorEastAsia"/>
          <w:sz w:val="22"/>
          <w:lang w:eastAsia="zh-CN"/>
        </w:rPr>
        <w:t>e</w:t>
      </w:r>
      <w:r w:rsidR="00021095">
        <w:rPr>
          <w:rFonts w:eastAsiaTheme="minorEastAsia"/>
          <w:sz w:val="22"/>
          <w:lang w:eastAsia="zh-CN"/>
        </w:rPr>
        <w:t>s</w:t>
      </w:r>
      <w:r w:rsidR="00C50ACA" w:rsidRPr="00771D8F">
        <w:rPr>
          <w:rFonts w:eastAsiaTheme="minorEastAsia"/>
          <w:sz w:val="22"/>
          <w:lang w:eastAsia="zh-CN"/>
        </w:rPr>
        <w:t xml:space="preserve"> of sorted DL PPS resources and/or resource set</w:t>
      </w:r>
      <w:r w:rsidR="00A0689A" w:rsidRPr="00771D8F">
        <w:rPr>
          <w:rFonts w:eastAsiaTheme="minorEastAsia"/>
          <w:sz w:val="22"/>
          <w:lang w:eastAsia="zh-CN"/>
        </w:rPr>
        <w:t>s</w:t>
      </w:r>
    </w:p>
    <w:p w14:paraId="12E6E35F" w14:textId="3B6CC8AD" w:rsidR="005378DF" w:rsidRPr="00154BC8" w:rsidRDefault="005378DF" w:rsidP="00154BC8">
      <w:pPr>
        <w:pStyle w:val="2"/>
        <w:tabs>
          <w:tab w:val="clear" w:pos="2561"/>
          <w:tab w:val="num" w:pos="1985"/>
        </w:tabs>
        <w:spacing w:line="259" w:lineRule="auto"/>
        <w:ind w:left="567"/>
        <w:rPr>
          <w:i w:val="0"/>
          <w:lang w:eastAsia="ko-KR"/>
        </w:rPr>
      </w:pPr>
      <w:r w:rsidRPr="005378DF">
        <w:rPr>
          <w:i w:val="0"/>
          <w:lang w:eastAsia="ko-KR"/>
        </w:rPr>
        <w:t xml:space="preserve">Latency reduction related to </w:t>
      </w:r>
      <w:r>
        <w:rPr>
          <w:i w:val="0"/>
          <w:lang w:eastAsia="ko-KR"/>
        </w:rPr>
        <w:t>the reporting and request</w:t>
      </w:r>
    </w:p>
    <w:p w14:paraId="42AAEE1B" w14:textId="6A40D207" w:rsidR="008250E5" w:rsidRDefault="00432919" w:rsidP="00F5325E">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The procedures related with m</w:t>
      </w:r>
      <w:r w:rsidR="00F5325E" w:rsidRPr="00855E95">
        <w:rPr>
          <w:rFonts w:ascii="Times New Roman" w:hAnsi="Times New Roman"/>
          <w:sz w:val="22"/>
          <w:szCs w:val="20"/>
          <w:lang w:eastAsia="ko-KR"/>
        </w:rPr>
        <w:t>easurement report</w:t>
      </w:r>
      <w:r>
        <w:rPr>
          <w:rFonts w:ascii="Times New Roman" w:hAnsi="Times New Roman"/>
          <w:sz w:val="22"/>
          <w:szCs w:val="20"/>
          <w:lang w:eastAsia="ko-KR"/>
        </w:rPr>
        <w:t xml:space="preserve"> and </w:t>
      </w:r>
      <w:r w:rsidR="00154BC8">
        <w:rPr>
          <w:rFonts w:ascii="Times New Roman" w:hAnsi="Times New Roman"/>
          <w:sz w:val="22"/>
          <w:szCs w:val="20"/>
          <w:lang w:eastAsia="ko-KR"/>
        </w:rPr>
        <w:t>request</w:t>
      </w:r>
      <w:r w:rsidR="00F5325E" w:rsidRPr="00855E95">
        <w:rPr>
          <w:rFonts w:ascii="Times New Roman" w:hAnsi="Times New Roman"/>
          <w:sz w:val="22"/>
          <w:szCs w:val="20"/>
          <w:lang w:eastAsia="ko-KR"/>
        </w:rPr>
        <w:t xml:space="preserve"> </w:t>
      </w:r>
      <w:r>
        <w:rPr>
          <w:rFonts w:ascii="Times New Roman" w:hAnsi="Times New Roman"/>
          <w:sz w:val="22"/>
          <w:szCs w:val="20"/>
          <w:lang w:eastAsia="ko-KR"/>
        </w:rPr>
        <w:t>are</w:t>
      </w:r>
      <w:r w:rsidR="00F5325E" w:rsidRPr="00855E95">
        <w:rPr>
          <w:rFonts w:ascii="Times New Roman" w:hAnsi="Times New Roman"/>
          <w:sz w:val="22"/>
          <w:szCs w:val="20"/>
          <w:lang w:eastAsia="ko-KR"/>
        </w:rPr>
        <w:t xml:space="preserve"> </w:t>
      </w:r>
      <w:r>
        <w:rPr>
          <w:rFonts w:ascii="Times New Roman" w:hAnsi="Times New Roman"/>
          <w:sz w:val="22"/>
          <w:szCs w:val="20"/>
          <w:lang w:eastAsia="ko-KR"/>
        </w:rPr>
        <w:t>another</w:t>
      </w:r>
      <w:r w:rsidR="00154BC8">
        <w:rPr>
          <w:rFonts w:ascii="Times New Roman" w:hAnsi="Times New Roman"/>
          <w:sz w:val="22"/>
          <w:szCs w:val="20"/>
          <w:lang w:eastAsia="ko-KR"/>
        </w:rPr>
        <w:t xml:space="preserve"> major component</w:t>
      </w:r>
      <w:r>
        <w:rPr>
          <w:rFonts w:ascii="Times New Roman" w:hAnsi="Times New Roman"/>
          <w:sz w:val="22"/>
          <w:szCs w:val="20"/>
          <w:lang w:eastAsia="ko-KR"/>
        </w:rPr>
        <w:t>s</w:t>
      </w:r>
      <w:r w:rsidR="00F5325E" w:rsidRPr="00855E95">
        <w:rPr>
          <w:rFonts w:ascii="Times New Roman" w:hAnsi="Times New Roman"/>
          <w:sz w:val="22"/>
          <w:szCs w:val="20"/>
          <w:lang w:eastAsia="ko-KR"/>
        </w:rPr>
        <w:t xml:space="preserve"> in</w:t>
      </w:r>
      <w:r w:rsidR="00154BC8">
        <w:rPr>
          <w:rFonts w:ascii="Times New Roman" w:hAnsi="Times New Roman"/>
          <w:sz w:val="22"/>
          <w:szCs w:val="20"/>
          <w:lang w:eastAsia="ko-KR"/>
        </w:rPr>
        <w:t xml:space="preserve"> the</w:t>
      </w:r>
      <w:r>
        <w:rPr>
          <w:rFonts w:ascii="Times New Roman" w:hAnsi="Times New Roman"/>
          <w:sz w:val="22"/>
          <w:szCs w:val="20"/>
          <w:lang w:eastAsia="ko-KR"/>
        </w:rPr>
        <w:t xml:space="preserve"> physical layer perspective </w:t>
      </w:r>
      <w:r w:rsidRPr="00154BC8">
        <w:rPr>
          <w:rFonts w:ascii="Times New Roman" w:hAnsi="Times New Roman"/>
          <w:sz w:val="22"/>
          <w:szCs w:val="20"/>
          <w:lang w:eastAsia="ko-KR"/>
        </w:rPr>
        <w:t>due to the alignment time and processing delay required for each procedure.</w:t>
      </w:r>
      <w:r w:rsidR="00F5325E" w:rsidRPr="00855E95">
        <w:rPr>
          <w:rFonts w:ascii="Times New Roman" w:hAnsi="Times New Roman"/>
          <w:sz w:val="22"/>
          <w:szCs w:val="20"/>
          <w:lang w:eastAsia="ko-KR"/>
        </w:rPr>
        <w:t xml:space="preserve"> </w:t>
      </w:r>
      <w:r>
        <w:rPr>
          <w:rFonts w:ascii="Times New Roman" w:hAnsi="Times New Roman"/>
          <w:sz w:val="22"/>
          <w:szCs w:val="20"/>
          <w:lang w:eastAsia="ko-KR"/>
        </w:rPr>
        <w:t xml:space="preserve">In this perspective, we think that the physical layer latency would decrease if </w:t>
      </w:r>
      <w:r w:rsidR="008250E5">
        <w:rPr>
          <w:rFonts w:ascii="Times New Roman" w:hAnsi="Times New Roman"/>
          <w:sz w:val="22"/>
          <w:szCs w:val="20"/>
          <w:lang w:eastAsia="ko-KR"/>
        </w:rPr>
        <w:t xml:space="preserve">some </w:t>
      </w:r>
      <w:r>
        <w:rPr>
          <w:rFonts w:ascii="Times New Roman" w:hAnsi="Times New Roman" w:hint="eastAsia"/>
          <w:sz w:val="22"/>
          <w:szCs w:val="20"/>
          <w:lang w:eastAsia="ko-KR"/>
        </w:rPr>
        <w:t>specific</w:t>
      </w:r>
      <w:r>
        <w:rPr>
          <w:rFonts w:ascii="Times New Roman" w:hAnsi="Times New Roman"/>
          <w:sz w:val="22"/>
          <w:szCs w:val="20"/>
          <w:lang w:eastAsia="ko-KR"/>
        </w:rPr>
        <w:t xml:space="preserve"> procedure(s) can be omitted. </w:t>
      </w:r>
    </w:p>
    <w:p w14:paraId="65B147E6" w14:textId="40C85983" w:rsidR="008250E5" w:rsidRPr="00D5110D" w:rsidRDefault="00432919" w:rsidP="008250E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sz w:val="22"/>
          <w:szCs w:val="20"/>
          <w:lang w:eastAsia="ko-KR"/>
        </w:rPr>
        <w:t xml:space="preserve"> </w:t>
      </w:r>
      <w:r w:rsidR="008250E5">
        <w:rPr>
          <w:rFonts w:ascii="Times New Roman" w:hAnsi="Times New Roman"/>
          <w:b/>
          <w:i/>
          <w:sz w:val="22"/>
          <w:szCs w:val="20"/>
          <w:lang w:eastAsia="ko-KR"/>
        </w:rPr>
        <w:t>Observation</w:t>
      </w:r>
      <w:r w:rsidR="008250E5" w:rsidRPr="00D5110D">
        <w:rPr>
          <w:rFonts w:ascii="Times New Roman" w:hAnsi="Times New Roman"/>
          <w:b/>
          <w:i/>
          <w:sz w:val="22"/>
          <w:szCs w:val="20"/>
          <w:lang w:eastAsia="ko-KR"/>
        </w:rPr>
        <w:t xml:space="preserve"> </w:t>
      </w:r>
      <w:r w:rsidR="008250E5" w:rsidRPr="008250E5">
        <w:rPr>
          <w:rFonts w:ascii="Times New Roman" w:hAnsi="Times New Roman"/>
          <w:b/>
          <w:i/>
          <w:sz w:val="22"/>
          <w:szCs w:val="20"/>
          <w:lang w:eastAsia="ko-KR"/>
        </w:rPr>
        <w:t>2</w:t>
      </w:r>
      <w:r w:rsidR="008250E5" w:rsidRPr="00D5110D">
        <w:rPr>
          <w:rFonts w:ascii="Times New Roman" w:hAnsi="Times New Roman"/>
          <w:b/>
          <w:i/>
          <w:sz w:val="22"/>
          <w:szCs w:val="20"/>
          <w:lang w:eastAsia="ko-KR"/>
        </w:rPr>
        <w:t>:</w:t>
      </w:r>
    </w:p>
    <w:p w14:paraId="43DE6DC3" w14:textId="3C9DD5BB" w:rsidR="008250E5" w:rsidRPr="008250E5" w:rsidRDefault="008250E5" w:rsidP="008250E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physical layer latency for DL-positioning </w:t>
      </w:r>
      <w:r w:rsidR="00021095">
        <w:rPr>
          <w:rFonts w:ascii="Times New Roman" w:hAnsi="Times New Roman"/>
          <w:sz w:val="22"/>
          <w:szCs w:val="20"/>
          <w:lang w:eastAsia="ko-KR"/>
        </w:rPr>
        <w:t>can</w:t>
      </w:r>
      <w:r>
        <w:rPr>
          <w:rFonts w:ascii="Times New Roman" w:hAnsi="Times New Roman"/>
          <w:sz w:val="22"/>
          <w:szCs w:val="20"/>
          <w:lang w:eastAsia="ko-KR"/>
        </w:rPr>
        <w:t xml:space="preserve"> </w:t>
      </w:r>
      <w:r w:rsidR="00021095">
        <w:rPr>
          <w:rFonts w:ascii="Times New Roman" w:hAnsi="Times New Roman"/>
          <w:sz w:val="22"/>
          <w:szCs w:val="20"/>
          <w:lang w:eastAsia="ko-KR"/>
        </w:rPr>
        <w:t xml:space="preserve">be </w:t>
      </w:r>
      <w:r>
        <w:rPr>
          <w:rFonts w:ascii="Times New Roman" w:hAnsi="Times New Roman"/>
          <w:sz w:val="22"/>
          <w:szCs w:val="20"/>
          <w:lang w:eastAsia="ko-KR"/>
        </w:rPr>
        <w:t>decrease</w:t>
      </w:r>
      <w:r w:rsidR="00021095">
        <w:rPr>
          <w:rFonts w:ascii="Times New Roman" w:hAnsi="Times New Roman"/>
          <w:sz w:val="22"/>
          <w:szCs w:val="20"/>
          <w:lang w:eastAsia="ko-KR"/>
        </w:rPr>
        <w:t>d</w:t>
      </w:r>
      <w:r>
        <w:rPr>
          <w:rFonts w:ascii="Times New Roman" w:hAnsi="Times New Roman"/>
          <w:sz w:val="22"/>
          <w:szCs w:val="20"/>
          <w:lang w:eastAsia="ko-KR"/>
        </w:rPr>
        <w:t xml:space="preserve"> if some </w:t>
      </w:r>
      <w:r>
        <w:rPr>
          <w:rFonts w:ascii="Times New Roman" w:hAnsi="Times New Roman" w:hint="eastAsia"/>
          <w:sz w:val="22"/>
          <w:szCs w:val="20"/>
          <w:lang w:eastAsia="ko-KR"/>
        </w:rPr>
        <w:t>specific</w:t>
      </w:r>
      <w:r>
        <w:rPr>
          <w:rFonts w:ascii="Times New Roman" w:hAnsi="Times New Roman"/>
          <w:sz w:val="22"/>
          <w:szCs w:val="20"/>
          <w:lang w:eastAsia="ko-KR"/>
        </w:rPr>
        <w:t xml:space="preserve"> procedure(s) </w:t>
      </w:r>
      <w:r w:rsidR="00021095">
        <w:rPr>
          <w:rFonts w:ascii="Times New Roman" w:hAnsi="Times New Roman"/>
          <w:sz w:val="22"/>
          <w:szCs w:val="20"/>
          <w:lang w:eastAsia="ko-KR"/>
        </w:rPr>
        <w:t>is</w:t>
      </w:r>
      <w:r>
        <w:rPr>
          <w:rFonts w:ascii="Times New Roman" w:hAnsi="Times New Roman"/>
          <w:sz w:val="22"/>
          <w:szCs w:val="20"/>
          <w:lang w:eastAsia="ko-KR"/>
        </w:rPr>
        <w:t xml:space="preserve"> omitted.</w:t>
      </w:r>
    </w:p>
    <w:p w14:paraId="670B6371" w14:textId="0E1D487E" w:rsidR="00F5325E" w:rsidRDefault="00F5325E" w:rsidP="008250E5">
      <w:pPr>
        <w:overflowPunct w:val="0"/>
        <w:autoSpaceDE w:val="0"/>
        <w:autoSpaceDN w:val="0"/>
        <w:adjustRightInd w:val="0"/>
        <w:spacing w:before="120" w:line="259" w:lineRule="auto"/>
        <w:ind w:leftChars="50" w:left="10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For </w:t>
      </w:r>
      <w:r w:rsidR="00432919">
        <w:rPr>
          <w:rFonts w:ascii="Times New Roman" w:hAnsi="Times New Roman"/>
          <w:sz w:val="22"/>
          <w:szCs w:val="20"/>
          <w:lang w:eastAsia="ko-KR"/>
        </w:rPr>
        <w:t xml:space="preserve">example, </w:t>
      </w:r>
      <w:r>
        <w:rPr>
          <w:rFonts w:ascii="Times New Roman" w:hAnsi="Times New Roman"/>
          <w:sz w:val="22"/>
          <w:szCs w:val="20"/>
          <w:lang w:eastAsia="ko-KR"/>
        </w:rPr>
        <w:t>if the</w:t>
      </w:r>
      <w:r w:rsidR="009122F2">
        <w:rPr>
          <w:rFonts w:ascii="Times New Roman" w:hAnsi="Times New Roman"/>
          <w:sz w:val="22"/>
          <w:szCs w:val="20"/>
          <w:lang w:eastAsia="ko-KR"/>
        </w:rPr>
        <w:t xml:space="preserve"> LPP</w:t>
      </w:r>
      <w:r>
        <w:rPr>
          <w:rFonts w:ascii="Times New Roman" w:hAnsi="Times New Roman"/>
          <w:sz w:val="22"/>
          <w:szCs w:val="20"/>
          <w:lang w:eastAsia="ko-KR"/>
        </w:rPr>
        <w:t xml:space="preserve"> </w:t>
      </w:r>
      <w:r w:rsidR="009122F2">
        <w:rPr>
          <w:rFonts w:ascii="Times New Roman" w:hAnsi="Times New Roman"/>
          <w:sz w:val="22"/>
          <w:szCs w:val="20"/>
          <w:lang w:eastAsia="ko-KR"/>
        </w:rPr>
        <w:t xml:space="preserve">message (e.g. </w:t>
      </w:r>
      <w:r>
        <w:rPr>
          <w:rFonts w:ascii="Times New Roman" w:hAnsi="Times New Roman"/>
          <w:sz w:val="22"/>
          <w:szCs w:val="20"/>
          <w:lang w:eastAsia="ko-KR"/>
        </w:rPr>
        <w:t>measurement gap configuration</w:t>
      </w:r>
      <w:r w:rsidR="009122F2">
        <w:rPr>
          <w:rFonts w:ascii="Times New Roman" w:hAnsi="Times New Roman"/>
          <w:sz w:val="22"/>
          <w:szCs w:val="20"/>
          <w:lang w:eastAsia="ko-KR"/>
        </w:rPr>
        <w:t>)</w:t>
      </w:r>
      <w:r>
        <w:rPr>
          <w:rFonts w:ascii="Times New Roman" w:hAnsi="Times New Roman"/>
          <w:sz w:val="22"/>
          <w:szCs w:val="20"/>
          <w:lang w:eastAsia="ko-KR"/>
        </w:rPr>
        <w:t xml:space="preserve"> is accompanied by UL grant information, the latency can be reduced.</w:t>
      </w:r>
      <w:r w:rsidR="00432919">
        <w:rPr>
          <w:rFonts w:ascii="Times New Roman" w:hAnsi="Times New Roman"/>
          <w:sz w:val="22"/>
          <w:szCs w:val="20"/>
          <w:lang w:eastAsia="ko-KR"/>
        </w:rPr>
        <w:t xml:space="preserve"> Likewise, if</w:t>
      </w:r>
      <w:r w:rsidR="009122F2">
        <w:rPr>
          <w:rFonts w:ascii="Times New Roman" w:hAnsi="Times New Roman"/>
          <w:sz w:val="22"/>
          <w:szCs w:val="20"/>
          <w:lang w:eastAsia="ko-KR"/>
        </w:rPr>
        <w:t xml:space="preserve"> LPP message (e.g.</w:t>
      </w:r>
      <w:r w:rsidR="00432919">
        <w:rPr>
          <w:rFonts w:ascii="Times New Roman" w:hAnsi="Times New Roman"/>
          <w:sz w:val="22"/>
          <w:szCs w:val="20"/>
          <w:lang w:eastAsia="ko-KR"/>
        </w:rPr>
        <w:t xml:space="preserve"> measurement gap request</w:t>
      </w:r>
      <w:r w:rsidR="009122F2">
        <w:rPr>
          <w:rFonts w:ascii="Times New Roman" w:hAnsi="Times New Roman"/>
          <w:sz w:val="22"/>
          <w:szCs w:val="20"/>
          <w:lang w:eastAsia="ko-KR"/>
        </w:rPr>
        <w:t>)</w:t>
      </w:r>
      <w:r w:rsidR="00432919">
        <w:rPr>
          <w:rFonts w:ascii="Times New Roman" w:hAnsi="Times New Roman"/>
          <w:sz w:val="22"/>
          <w:szCs w:val="20"/>
          <w:lang w:eastAsia="ko-KR"/>
        </w:rPr>
        <w:t xml:space="preserve"> includes scheduling request for measurement report, the latency also can be reduced.</w:t>
      </w:r>
      <w:r w:rsidR="009122F2">
        <w:rPr>
          <w:rFonts w:ascii="Times New Roman" w:hAnsi="Times New Roman"/>
          <w:sz w:val="22"/>
          <w:szCs w:val="20"/>
          <w:lang w:eastAsia="ko-KR"/>
        </w:rPr>
        <w:t xml:space="preserve"> Another way to reduce the physical layer latency is that </w:t>
      </w:r>
      <w:r w:rsidRPr="00E23954">
        <w:rPr>
          <w:rFonts w:ascii="Times New Roman" w:hAnsi="Times New Roman"/>
          <w:sz w:val="22"/>
          <w:szCs w:val="20"/>
          <w:lang w:eastAsia="ko-KR"/>
        </w:rPr>
        <w:t>gNB transmits</w:t>
      </w:r>
      <w:r w:rsidR="009122F2">
        <w:rPr>
          <w:rFonts w:ascii="Times New Roman" w:hAnsi="Times New Roman"/>
          <w:sz w:val="22"/>
          <w:szCs w:val="20"/>
          <w:lang w:eastAsia="ko-KR"/>
        </w:rPr>
        <w:t xml:space="preserve"> UL grant after pre</w:t>
      </w:r>
      <w:r w:rsidR="00021095">
        <w:rPr>
          <w:rFonts w:ascii="Times New Roman" w:hAnsi="Times New Roman"/>
          <w:sz w:val="22"/>
          <w:szCs w:val="20"/>
          <w:lang w:eastAsia="ko-KR"/>
        </w:rPr>
        <w:t>-</w:t>
      </w:r>
      <w:r w:rsidR="009122F2">
        <w:rPr>
          <w:rFonts w:ascii="Times New Roman" w:hAnsi="Times New Roman"/>
          <w:sz w:val="22"/>
          <w:szCs w:val="20"/>
          <w:lang w:eastAsia="ko-KR"/>
        </w:rPr>
        <w:t xml:space="preserve">defined </w:t>
      </w:r>
      <w:r w:rsidRPr="00E23954">
        <w:rPr>
          <w:rFonts w:ascii="Times New Roman" w:hAnsi="Times New Roman"/>
          <w:sz w:val="22"/>
          <w:szCs w:val="20"/>
          <w:lang w:eastAsia="ko-KR"/>
        </w:rPr>
        <w:t xml:space="preserve">time </w:t>
      </w:r>
      <w:r w:rsidR="009122F2">
        <w:rPr>
          <w:rFonts w:ascii="Times New Roman" w:hAnsi="Times New Roman"/>
          <w:sz w:val="22"/>
          <w:szCs w:val="20"/>
          <w:lang w:eastAsia="ko-KR"/>
        </w:rPr>
        <w:t xml:space="preserve">considering </w:t>
      </w:r>
      <w:r w:rsidR="008250E5">
        <w:rPr>
          <w:rFonts w:ascii="Times New Roman" w:hAnsi="Times New Roman"/>
          <w:sz w:val="22"/>
          <w:szCs w:val="20"/>
          <w:lang w:eastAsia="ko-KR"/>
        </w:rPr>
        <w:t>processing delay</w:t>
      </w:r>
      <w:r w:rsidR="009122F2">
        <w:rPr>
          <w:rFonts w:ascii="Times New Roman" w:hAnsi="Times New Roman"/>
          <w:sz w:val="22"/>
          <w:szCs w:val="20"/>
          <w:lang w:eastAsia="ko-KR"/>
        </w:rPr>
        <w:t xml:space="preserve"> at</w:t>
      </w:r>
      <w:r w:rsidRPr="00E23954">
        <w:rPr>
          <w:rFonts w:ascii="Times New Roman" w:hAnsi="Times New Roman"/>
          <w:sz w:val="22"/>
          <w:szCs w:val="20"/>
          <w:lang w:eastAsia="ko-KR"/>
        </w:rPr>
        <w:t xml:space="preserve"> UE</w:t>
      </w:r>
      <w:r w:rsidR="009122F2">
        <w:rPr>
          <w:rFonts w:ascii="Times New Roman" w:hAnsi="Times New Roman"/>
          <w:sz w:val="22"/>
          <w:szCs w:val="20"/>
          <w:lang w:eastAsia="ko-KR"/>
        </w:rPr>
        <w:t xml:space="preserve"> side</w:t>
      </w:r>
      <w:r w:rsidRPr="00E23954">
        <w:rPr>
          <w:rFonts w:ascii="Times New Roman" w:hAnsi="Times New Roman"/>
          <w:sz w:val="22"/>
          <w:szCs w:val="20"/>
          <w:lang w:eastAsia="ko-KR"/>
        </w:rPr>
        <w:t xml:space="preserve"> </w:t>
      </w:r>
      <w:r>
        <w:rPr>
          <w:rFonts w:ascii="Times New Roman" w:hAnsi="Times New Roman"/>
          <w:sz w:val="22"/>
          <w:szCs w:val="20"/>
          <w:lang w:eastAsia="ko-KR"/>
        </w:rPr>
        <w:t xml:space="preserve">as shown </w:t>
      </w:r>
      <w:r w:rsidR="009122F2">
        <w:rPr>
          <w:rFonts w:ascii="Times New Roman" w:hAnsi="Times New Roman"/>
          <w:sz w:val="22"/>
          <w:szCs w:val="20"/>
          <w:lang w:eastAsia="ko-KR"/>
        </w:rPr>
        <w:fldChar w:fldCharType="begin"/>
      </w:r>
      <w:r w:rsidR="009122F2">
        <w:rPr>
          <w:rFonts w:ascii="Times New Roman" w:hAnsi="Times New Roman"/>
          <w:sz w:val="22"/>
          <w:szCs w:val="20"/>
          <w:lang w:eastAsia="ko-KR"/>
        </w:rPr>
        <w:instrText xml:space="preserve"> REF _Ref71585520 \h </w:instrText>
      </w:r>
      <w:r w:rsidR="009122F2">
        <w:rPr>
          <w:rFonts w:ascii="Times New Roman" w:hAnsi="Times New Roman"/>
          <w:sz w:val="22"/>
          <w:szCs w:val="20"/>
          <w:lang w:eastAsia="ko-KR"/>
        </w:rPr>
      </w:r>
      <w:r w:rsidR="009122F2">
        <w:rPr>
          <w:rFonts w:ascii="Times New Roman" w:hAnsi="Times New Roman"/>
          <w:sz w:val="22"/>
          <w:szCs w:val="20"/>
          <w:lang w:eastAsia="ko-KR"/>
        </w:rPr>
        <w:fldChar w:fldCharType="separate"/>
      </w:r>
      <w:r w:rsidR="009122F2">
        <w:t xml:space="preserve">Figure </w:t>
      </w:r>
      <w:r w:rsidR="009122F2">
        <w:rPr>
          <w:noProof/>
        </w:rPr>
        <w:t>2</w:t>
      </w:r>
      <w:r w:rsidR="009122F2">
        <w:rPr>
          <w:rFonts w:ascii="Times New Roman" w:hAnsi="Times New Roman"/>
          <w:sz w:val="22"/>
          <w:szCs w:val="20"/>
          <w:lang w:eastAsia="ko-KR"/>
        </w:rPr>
        <w:fldChar w:fldCharType="end"/>
      </w:r>
      <w:r>
        <w:rPr>
          <w:rFonts w:ascii="Times New Roman" w:hAnsi="Times New Roman"/>
          <w:sz w:val="22"/>
          <w:szCs w:val="20"/>
          <w:lang w:eastAsia="ko-KR"/>
        </w:rPr>
        <w:t>.</w:t>
      </w:r>
    </w:p>
    <w:p w14:paraId="3AF2D0F9" w14:textId="77777777" w:rsidR="00F5325E" w:rsidRPr="00B30992" w:rsidRDefault="00F5325E" w:rsidP="00F5325E">
      <w:pPr>
        <w:spacing w:line="276" w:lineRule="auto"/>
        <w:ind w:left="0" w:firstLine="0"/>
        <w:rPr>
          <w:rFonts w:ascii="Times New Roman" w:hAnsi="Times New Roman"/>
          <w:sz w:val="22"/>
          <w:szCs w:val="22"/>
          <w:lang w:eastAsia="ko-KR"/>
        </w:rPr>
      </w:pPr>
      <w:r w:rsidRPr="00B30992">
        <w:rPr>
          <w:rFonts w:ascii="Times New Roman" w:hAnsi="Times New Roman"/>
          <w:noProof/>
          <w:sz w:val="22"/>
          <w:szCs w:val="22"/>
          <w:lang w:val="en-US" w:eastAsia="ko-KR"/>
        </w:rPr>
        <w:lastRenderedPageBreak/>
        <w:drawing>
          <wp:inline distT="0" distB="0" distL="0" distR="0" wp14:anchorId="24C87492" wp14:editId="392CD091">
            <wp:extent cx="6054677" cy="150938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9280" cy="1513028"/>
                    </a:xfrm>
                    <a:prstGeom prst="rect">
                      <a:avLst/>
                    </a:prstGeom>
                    <a:noFill/>
                  </pic:spPr>
                </pic:pic>
              </a:graphicData>
            </a:graphic>
          </wp:inline>
        </w:drawing>
      </w:r>
    </w:p>
    <w:p w14:paraId="70F8DC08" w14:textId="1BFD0E77" w:rsidR="005841DA" w:rsidRPr="00A3509A" w:rsidRDefault="009122F2" w:rsidP="00A3509A">
      <w:pPr>
        <w:pStyle w:val="a9"/>
        <w:ind w:left="0" w:firstLine="800"/>
        <w:rPr>
          <w:rFonts w:ascii="Times New Roman" w:hAnsi="Times New Roman"/>
          <w:sz w:val="22"/>
          <w:lang w:eastAsia="ko-KR"/>
        </w:rPr>
      </w:pPr>
      <w:bookmarkStart w:id="2" w:name="_Ref71585520"/>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Pr>
          <w:rFonts w:ascii="Times New Roman" w:hAnsi="Times New Roman"/>
          <w:sz w:val="22"/>
          <w:szCs w:val="22"/>
          <w:lang w:val="en-US" w:eastAsia="ko-KR"/>
        </w:rPr>
        <w:t xml:space="preserve">An illustrative example </w:t>
      </w:r>
      <w:r w:rsidRPr="00B30992">
        <w:rPr>
          <w:rFonts w:ascii="Times New Roman" w:hAnsi="Times New Roman"/>
          <w:sz w:val="22"/>
          <w:szCs w:val="22"/>
          <w:lang w:val="en-US" w:eastAsia="ko-KR"/>
        </w:rPr>
        <w:t xml:space="preserve">of </w:t>
      </w:r>
      <w:r>
        <w:rPr>
          <w:rFonts w:ascii="Times New Roman" w:hAnsi="Times New Roman"/>
          <w:sz w:val="22"/>
          <w:szCs w:val="22"/>
          <w:lang w:val="en-US" w:eastAsia="ko-KR"/>
        </w:rPr>
        <w:t>reducing</w:t>
      </w:r>
      <w:r w:rsidRPr="00B30992">
        <w:rPr>
          <w:rFonts w:ascii="Times New Roman" w:hAnsi="Times New Roman"/>
          <w:sz w:val="22"/>
          <w:szCs w:val="22"/>
          <w:lang w:val="en-US" w:eastAsia="ko-KR"/>
        </w:rPr>
        <w:t xml:space="preserve"> latency for grant based positioning measurement</w:t>
      </w:r>
      <w:r>
        <w:rPr>
          <w:rFonts w:ascii="Times New Roman" w:hAnsi="Times New Roman"/>
          <w:sz w:val="22"/>
          <w:szCs w:val="22"/>
          <w:lang w:val="en-US" w:eastAsia="ko-KR"/>
        </w:rPr>
        <w:t xml:space="preserve"> </w:t>
      </w:r>
    </w:p>
    <w:p w14:paraId="331201F1" w14:textId="2040F5B5" w:rsidR="00F5325E" w:rsidRPr="00C526B3" w:rsidRDefault="00F5325E" w:rsidP="00F5325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w:t>
      </w:r>
      <w:r w:rsidRPr="00D5110D">
        <w:rPr>
          <w:rFonts w:ascii="Times New Roman" w:hAnsi="Times New Roman"/>
          <w:b/>
          <w:i/>
          <w:sz w:val="22"/>
          <w:szCs w:val="20"/>
          <w:lang w:eastAsia="ko-KR"/>
        </w:rPr>
        <w:t xml:space="preserve"> </w:t>
      </w:r>
      <w:r w:rsidR="00A3509A" w:rsidRPr="00A3509A">
        <w:rPr>
          <w:rFonts w:ascii="Times New Roman" w:hAnsi="Times New Roman"/>
          <w:b/>
          <w:i/>
          <w:sz w:val="22"/>
          <w:szCs w:val="20"/>
          <w:lang w:eastAsia="ko-KR"/>
        </w:rPr>
        <w:t>2</w:t>
      </w:r>
      <w:r w:rsidRPr="00D5110D">
        <w:rPr>
          <w:rFonts w:ascii="Times New Roman" w:hAnsi="Times New Roman"/>
          <w:b/>
          <w:i/>
          <w:sz w:val="22"/>
          <w:szCs w:val="20"/>
          <w:lang w:eastAsia="ko-KR"/>
        </w:rPr>
        <w:t>:</w:t>
      </w:r>
    </w:p>
    <w:p w14:paraId="54E14A0C" w14:textId="57BB3FD2" w:rsidR="00F5325E" w:rsidRDefault="00F5325E" w:rsidP="00F5325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C526B3">
        <w:rPr>
          <w:rFonts w:ascii="Times New Roman" w:hAnsi="Times New Roman"/>
          <w:sz w:val="22"/>
          <w:szCs w:val="22"/>
          <w:lang w:val="en-US" w:eastAsia="ko-KR"/>
        </w:rPr>
        <w:t xml:space="preserve"> </w:t>
      </w:r>
      <w:r w:rsidR="00021095">
        <w:rPr>
          <w:rFonts w:ascii="Times New Roman" w:hAnsi="Times New Roman"/>
          <w:sz w:val="22"/>
          <w:szCs w:val="22"/>
          <w:lang w:val="en-US" w:eastAsia="ko-KR"/>
        </w:rPr>
        <w:t>In order to reduce physical layer latency in</w:t>
      </w:r>
      <w:r w:rsidRPr="00C526B3">
        <w:rPr>
          <w:rFonts w:ascii="Times New Roman" w:hAnsi="Times New Roman"/>
          <w:sz w:val="22"/>
          <w:szCs w:val="22"/>
          <w:lang w:val="en-US" w:eastAsia="ko-KR"/>
        </w:rPr>
        <w:t xml:space="preserve"> </w:t>
      </w:r>
      <w:r>
        <w:rPr>
          <w:rFonts w:ascii="Times New Roman" w:hAnsi="Times New Roman" w:hint="eastAsia"/>
          <w:sz w:val="22"/>
          <w:szCs w:val="22"/>
          <w:lang w:eastAsia="ko-KR"/>
        </w:rPr>
        <w:t>g</w:t>
      </w:r>
      <w:r w:rsidRPr="00FE6C22">
        <w:rPr>
          <w:rFonts w:ascii="Times New Roman" w:hAnsi="Times New Roman"/>
          <w:sz w:val="22"/>
          <w:szCs w:val="20"/>
          <w:lang w:eastAsia="ko-KR"/>
        </w:rPr>
        <w:t>rant based</w:t>
      </w:r>
      <w:r w:rsidR="005D4896">
        <w:rPr>
          <w:rFonts w:ascii="Times New Roman" w:hAnsi="Times New Roman"/>
          <w:sz w:val="22"/>
          <w:szCs w:val="20"/>
          <w:lang w:eastAsia="ko-KR"/>
        </w:rPr>
        <w:t xml:space="preserve"> DL-</w:t>
      </w:r>
      <w:r w:rsidRPr="00FE6C22">
        <w:rPr>
          <w:rFonts w:ascii="Times New Roman" w:hAnsi="Times New Roman"/>
          <w:sz w:val="22"/>
          <w:szCs w:val="20"/>
          <w:lang w:eastAsia="ko-KR"/>
        </w:rPr>
        <w:t>positioning measurement</w:t>
      </w:r>
      <w:r w:rsidR="00A3509A">
        <w:rPr>
          <w:rFonts w:ascii="Times New Roman" w:hAnsi="Times New Roman"/>
          <w:sz w:val="22"/>
          <w:szCs w:val="22"/>
          <w:lang w:val="en-US" w:eastAsia="ko-KR"/>
        </w:rPr>
        <w:t xml:space="preserve">, </w:t>
      </w:r>
      <w:r w:rsidR="00021095">
        <w:rPr>
          <w:rFonts w:ascii="Times New Roman" w:hAnsi="Times New Roman"/>
          <w:sz w:val="22"/>
          <w:szCs w:val="22"/>
          <w:lang w:val="en-US" w:eastAsia="ko-KR"/>
        </w:rPr>
        <w:t>following potential enhancements can be included</w:t>
      </w:r>
      <w:r>
        <w:rPr>
          <w:rFonts w:ascii="Times New Roman" w:hAnsi="Times New Roman"/>
          <w:sz w:val="22"/>
          <w:szCs w:val="22"/>
          <w:lang w:val="en-US" w:eastAsia="ko-KR"/>
        </w:rPr>
        <w:t>:</w:t>
      </w:r>
    </w:p>
    <w:p w14:paraId="61E2A3D8" w14:textId="525831F8" w:rsidR="00F5325E" w:rsidRDefault="00F5325E" w:rsidP="00F5325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T</w:t>
      </w:r>
      <w:r>
        <w:rPr>
          <w:rFonts w:ascii="Times New Roman" w:hAnsi="Times New Roman" w:hint="eastAsia"/>
          <w:sz w:val="22"/>
          <w:szCs w:val="22"/>
          <w:lang w:val="en-US" w:eastAsia="ko-KR"/>
        </w:rPr>
        <w:t xml:space="preserve">ransmission </w:t>
      </w:r>
      <w:r>
        <w:rPr>
          <w:rFonts w:ascii="Times New Roman" w:hAnsi="Times New Roman"/>
          <w:sz w:val="22"/>
          <w:szCs w:val="22"/>
          <w:lang w:val="en-US" w:eastAsia="ko-KR"/>
        </w:rPr>
        <w:t xml:space="preserve">of measurement gap request </w:t>
      </w:r>
      <w:r w:rsidR="00A3509A">
        <w:rPr>
          <w:rFonts w:ascii="Times New Roman" w:hAnsi="Times New Roman"/>
          <w:sz w:val="22"/>
          <w:szCs w:val="22"/>
          <w:lang w:val="en-US" w:eastAsia="ko-KR"/>
        </w:rPr>
        <w:t xml:space="preserve">message </w:t>
      </w:r>
      <w:r>
        <w:rPr>
          <w:rFonts w:ascii="Times New Roman" w:hAnsi="Times New Roman"/>
          <w:sz w:val="22"/>
          <w:szCs w:val="22"/>
          <w:lang w:val="en-US" w:eastAsia="ko-KR"/>
        </w:rPr>
        <w:t>including scheduling request and/or BSR</w:t>
      </w:r>
    </w:p>
    <w:p w14:paraId="4EB48E7A" w14:textId="35B09530" w:rsidR="00F5325E" w:rsidRPr="00C706EE" w:rsidRDefault="00F5325E" w:rsidP="00F5325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T</w:t>
      </w:r>
      <w:r>
        <w:rPr>
          <w:rFonts w:ascii="Times New Roman" w:hAnsi="Times New Roman" w:hint="eastAsia"/>
          <w:sz w:val="22"/>
          <w:szCs w:val="22"/>
          <w:lang w:val="en-US" w:eastAsia="ko-KR"/>
        </w:rPr>
        <w:t xml:space="preserve">ransmission </w:t>
      </w:r>
      <w:r>
        <w:rPr>
          <w:rFonts w:ascii="Times New Roman" w:hAnsi="Times New Roman"/>
          <w:sz w:val="22"/>
          <w:szCs w:val="22"/>
          <w:lang w:val="en-US" w:eastAsia="ko-KR"/>
        </w:rPr>
        <w:t>of measurement gap configuration</w:t>
      </w:r>
      <w:r w:rsidR="00A3509A">
        <w:rPr>
          <w:rFonts w:ascii="Times New Roman" w:hAnsi="Times New Roman"/>
          <w:sz w:val="22"/>
          <w:szCs w:val="22"/>
          <w:lang w:val="en-US" w:eastAsia="ko-KR"/>
        </w:rPr>
        <w:t xml:space="preserve"> message</w:t>
      </w:r>
      <w:r>
        <w:rPr>
          <w:rFonts w:ascii="Times New Roman" w:hAnsi="Times New Roman"/>
          <w:sz w:val="22"/>
          <w:szCs w:val="22"/>
          <w:lang w:val="en-US" w:eastAsia="ko-KR"/>
        </w:rPr>
        <w:t xml:space="preserve"> accompanied by UL grant</w:t>
      </w:r>
    </w:p>
    <w:p w14:paraId="210A576B" w14:textId="3EA02B50" w:rsidR="00F5325E" w:rsidRDefault="00A3509A" w:rsidP="00F5325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Transmission of </w:t>
      </w:r>
      <w:r w:rsidR="00F5325E">
        <w:rPr>
          <w:rFonts w:ascii="Times New Roman" w:hAnsi="Times New Roman"/>
          <w:sz w:val="22"/>
          <w:szCs w:val="22"/>
          <w:lang w:val="en-US" w:eastAsia="ko-KR"/>
        </w:rPr>
        <w:t>UL grant without scheduling request in accordance with predefined rule</w:t>
      </w:r>
    </w:p>
    <w:p w14:paraId="7CC9DC0A" w14:textId="77777777" w:rsidR="00F5325E" w:rsidRPr="00F5325E" w:rsidRDefault="00F5325E" w:rsidP="005378DF">
      <w:pPr>
        <w:rPr>
          <w:lang w:val="en-US" w:eastAsia="ko-KR"/>
        </w:rPr>
      </w:pPr>
    </w:p>
    <w:p w14:paraId="75E4681D" w14:textId="77777777" w:rsidR="00F5325E" w:rsidRPr="005378DF" w:rsidRDefault="00F5325E" w:rsidP="005378DF">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57537F1"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093CA3">
        <w:rPr>
          <w:rFonts w:ascii="Times New Roman" w:hAnsi="Times New Roman"/>
          <w:sz w:val="22"/>
          <w:szCs w:val="20"/>
          <w:lang w:eastAsia="ko-KR"/>
        </w:rPr>
        <w:t>physical layer latency reduction</w:t>
      </w:r>
      <w:r w:rsidR="00AB5E08">
        <w:rPr>
          <w:rFonts w:ascii="Times New Roman" w:hAnsi="Times New Roman"/>
          <w:sz w:val="22"/>
          <w:szCs w:val="20"/>
          <w:lang w:eastAsia="ko-KR"/>
        </w:rPr>
        <w:t xml:space="preserve"> for</w:t>
      </w:r>
      <w:r w:rsidR="00093CA3">
        <w:rPr>
          <w:rFonts w:ascii="Times New Roman" w:hAnsi="Times New Roman"/>
          <w:sz w:val="22"/>
          <w:szCs w:val="20"/>
          <w:lang w:eastAsia="ko-KR"/>
        </w:rPr>
        <w:t xml:space="preserve"> DL-</w:t>
      </w:r>
      <w:r w:rsidR="00FB5882" w:rsidRPr="00AB5E08">
        <w:rPr>
          <w:rFonts w:ascii="Times New Roman" w:hAnsi="Times New Roman"/>
          <w:sz w:val="22"/>
          <w:szCs w:val="20"/>
          <w:lang w:eastAsia="ko-KR"/>
        </w:rPr>
        <w:t>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proposals are summarized below. </w:t>
      </w:r>
    </w:p>
    <w:p w14:paraId="2191BF77" w14:textId="33D2EA54" w:rsidR="00CD6D1C" w:rsidRDefault="00CD6D1C" w:rsidP="00402C3A">
      <w:pPr>
        <w:pStyle w:val="a3"/>
        <w:overflowPunct w:val="0"/>
        <w:autoSpaceDE w:val="0"/>
        <w:autoSpaceDN w:val="0"/>
        <w:adjustRightInd w:val="0"/>
        <w:spacing w:before="120"/>
        <w:ind w:leftChars="0" w:hanging="800"/>
        <w:jc w:val="both"/>
        <w:rPr>
          <w:b/>
          <w:u w:val="single"/>
          <w:lang w:eastAsia="ko-KR"/>
        </w:rPr>
      </w:pPr>
    </w:p>
    <w:p w14:paraId="1C4D0BD1" w14:textId="52CB0DD7" w:rsidR="005378DF" w:rsidRPr="003C51CE" w:rsidRDefault="005378DF" w:rsidP="00CD6D1C">
      <w:pPr>
        <w:pStyle w:val="a3"/>
        <w:overflowPunct w:val="0"/>
        <w:autoSpaceDE w:val="0"/>
        <w:autoSpaceDN w:val="0"/>
        <w:adjustRightInd w:val="0"/>
        <w:spacing w:before="120"/>
        <w:ind w:leftChars="0" w:hanging="800"/>
        <w:jc w:val="both"/>
        <w:rPr>
          <w:b/>
          <w:sz w:val="22"/>
          <w:szCs w:val="22"/>
          <w:u w:val="single"/>
          <w:lang w:eastAsia="ko-KR"/>
        </w:rPr>
      </w:pPr>
      <w:r w:rsidRPr="003C51CE">
        <w:rPr>
          <w:b/>
          <w:sz w:val="22"/>
          <w:szCs w:val="22"/>
          <w:u w:val="single"/>
          <w:lang w:eastAsia="ko-KR"/>
        </w:rPr>
        <w:t>Latency reduction related to the measurement gap</w:t>
      </w:r>
    </w:p>
    <w:p w14:paraId="07B6B51C" w14:textId="77777777" w:rsidR="00E9465E" w:rsidRPr="00771D8F" w:rsidRDefault="00E9465E" w:rsidP="00E9465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Observation 1</w:t>
      </w:r>
      <w:r w:rsidRPr="00B71575">
        <w:rPr>
          <w:rFonts w:ascii="Times New Roman" w:hAnsi="Times New Roman"/>
          <w:b/>
          <w:i/>
          <w:sz w:val="22"/>
          <w:szCs w:val="20"/>
          <w:lang w:eastAsia="ko-KR"/>
        </w:rPr>
        <w:t>:</w:t>
      </w:r>
      <w:r w:rsidRPr="00771D8F">
        <w:rPr>
          <w:rFonts w:ascii="Times New Roman" w:hAnsi="Times New Roman"/>
          <w:b/>
          <w:i/>
          <w:sz w:val="22"/>
          <w:szCs w:val="20"/>
          <w:lang w:eastAsia="ko-KR"/>
        </w:rPr>
        <w:t xml:space="preserve"> </w:t>
      </w:r>
    </w:p>
    <w:p w14:paraId="074EB93C" w14:textId="77777777" w:rsidR="00E9465E" w:rsidRPr="00771D8F" w:rsidRDefault="00E9465E" w:rsidP="00E9465E">
      <w:pPr>
        <w:numPr>
          <w:ilvl w:val="0"/>
          <w:numId w:val="2"/>
        </w:numPr>
        <w:overflowPunct w:val="0"/>
        <w:autoSpaceDE w:val="0"/>
        <w:autoSpaceDN w:val="0"/>
        <w:adjustRightInd w:val="0"/>
        <w:spacing w:before="120" w:after="240" w:line="259" w:lineRule="auto"/>
        <w:jc w:val="both"/>
        <w:rPr>
          <w:rFonts w:eastAsiaTheme="minorEastAsia"/>
          <w:sz w:val="22"/>
          <w:lang w:eastAsia="zh-CN"/>
        </w:rPr>
      </w:pPr>
      <w:r w:rsidRPr="00771D8F">
        <w:rPr>
          <w:rFonts w:eastAsiaTheme="minorEastAsia"/>
          <w:sz w:val="22"/>
          <w:lang w:eastAsia="zh-CN"/>
        </w:rPr>
        <w:t>If the LMF can indicate UE to measure DL specific PRS resource(s) or set, and</w:t>
      </w:r>
      <w:r>
        <w:rPr>
          <w:rFonts w:eastAsiaTheme="minorEastAsia"/>
          <w:sz w:val="22"/>
          <w:lang w:eastAsia="zh-CN"/>
        </w:rPr>
        <w:t xml:space="preserve"> if</w:t>
      </w:r>
      <w:r w:rsidRPr="00771D8F">
        <w:rPr>
          <w:rFonts w:eastAsiaTheme="minorEastAsia"/>
          <w:sz w:val="22"/>
          <w:lang w:eastAsia="zh-CN"/>
        </w:rPr>
        <w:t xml:space="preserve"> the UE reports the measurement results immediately, it can be beneficial in terms of latency.</w:t>
      </w:r>
    </w:p>
    <w:p w14:paraId="3D9E248F" w14:textId="77777777" w:rsidR="00E9465E" w:rsidRPr="00771D8F" w:rsidRDefault="00E9465E" w:rsidP="00E9465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C50ACA">
        <w:rPr>
          <w:rFonts w:ascii="Times New Roman" w:hAnsi="Times New Roman"/>
          <w:b/>
          <w:i/>
          <w:sz w:val="22"/>
          <w:szCs w:val="20"/>
          <w:lang w:eastAsia="ko-KR"/>
        </w:rPr>
        <w:t>Proposal</w:t>
      </w:r>
      <w:r>
        <w:rPr>
          <w:rFonts w:ascii="Times New Roman" w:hAnsi="Times New Roman"/>
          <w:b/>
          <w:i/>
          <w:sz w:val="22"/>
          <w:szCs w:val="20"/>
          <w:lang w:eastAsia="ko-KR"/>
        </w:rPr>
        <w:t xml:space="preserve"> 1</w:t>
      </w:r>
      <w:r w:rsidRPr="00C50ACA">
        <w:rPr>
          <w:rFonts w:ascii="Times New Roman" w:hAnsi="Times New Roman"/>
          <w:b/>
          <w:i/>
          <w:sz w:val="22"/>
          <w:szCs w:val="20"/>
          <w:lang w:eastAsia="ko-KR"/>
        </w:rPr>
        <w:t>:</w:t>
      </w:r>
      <w:r w:rsidRPr="00771D8F">
        <w:rPr>
          <w:rFonts w:ascii="Times New Roman" w:hAnsi="Times New Roman"/>
          <w:b/>
          <w:i/>
          <w:sz w:val="22"/>
          <w:szCs w:val="20"/>
          <w:lang w:eastAsia="ko-KR"/>
        </w:rPr>
        <w:t xml:space="preserve"> </w:t>
      </w:r>
    </w:p>
    <w:p w14:paraId="76ED6886" w14:textId="77777777" w:rsidR="00E9465E" w:rsidRPr="00771D8F" w:rsidRDefault="00E9465E" w:rsidP="00E9465E">
      <w:pPr>
        <w:numPr>
          <w:ilvl w:val="0"/>
          <w:numId w:val="2"/>
        </w:numPr>
        <w:overflowPunct w:val="0"/>
        <w:autoSpaceDE w:val="0"/>
        <w:autoSpaceDN w:val="0"/>
        <w:adjustRightInd w:val="0"/>
        <w:spacing w:before="120" w:after="240" w:line="259" w:lineRule="auto"/>
        <w:jc w:val="both"/>
        <w:rPr>
          <w:rFonts w:eastAsiaTheme="minorEastAsia"/>
          <w:sz w:val="22"/>
          <w:lang w:eastAsia="zh-CN"/>
        </w:rPr>
      </w:pPr>
      <w:r w:rsidRPr="00771D8F">
        <w:rPr>
          <w:rFonts w:eastAsiaTheme="minorEastAsia"/>
          <w:sz w:val="22"/>
          <w:lang w:eastAsia="zh-CN"/>
        </w:rPr>
        <w:t xml:space="preserve">To reduce physical layer latency for measurement, </w:t>
      </w:r>
      <w:r w:rsidRPr="00771D8F">
        <w:rPr>
          <w:rFonts w:eastAsiaTheme="minorEastAsia" w:hint="eastAsia"/>
          <w:sz w:val="22"/>
          <w:lang w:eastAsia="ko-KR"/>
        </w:rPr>
        <w:t xml:space="preserve">following </w:t>
      </w:r>
      <w:r w:rsidRPr="00771D8F">
        <w:rPr>
          <w:rFonts w:eastAsiaTheme="minorEastAsia"/>
          <w:sz w:val="22"/>
          <w:lang w:eastAsia="ko-KR"/>
        </w:rPr>
        <w:t>additional information could be considered</w:t>
      </w:r>
      <w:r w:rsidRPr="00771D8F">
        <w:rPr>
          <w:rFonts w:eastAsiaTheme="minorEastAsia" w:hint="eastAsia"/>
          <w:sz w:val="22"/>
          <w:lang w:eastAsia="ko-KR"/>
        </w:rPr>
        <w:t xml:space="preserve"> </w:t>
      </w:r>
      <w:r w:rsidRPr="00771D8F">
        <w:rPr>
          <w:rFonts w:eastAsiaTheme="minorEastAsia"/>
          <w:sz w:val="22"/>
          <w:lang w:eastAsia="ko-KR"/>
        </w:rPr>
        <w:t xml:space="preserve">for UE </w:t>
      </w:r>
      <w:r w:rsidRPr="00771D8F">
        <w:rPr>
          <w:rFonts w:eastAsiaTheme="minorEastAsia" w:hint="eastAsia"/>
          <w:sz w:val="22"/>
          <w:lang w:eastAsia="ko-KR"/>
        </w:rPr>
        <w:t xml:space="preserve">to </w:t>
      </w:r>
      <w:r w:rsidRPr="00771D8F">
        <w:rPr>
          <w:rFonts w:eastAsiaTheme="minorEastAsia"/>
          <w:sz w:val="22"/>
          <w:lang w:eastAsia="ko-KR"/>
        </w:rPr>
        <w:t>monitor reduced the number of DL PRS:</w:t>
      </w:r>
    </w:p>
    <w:p w14:paraId="0CCFD013" w14:textId="77777777" w:rsidR="00E9465E" w:rsidRPr="00771D8F" w:rsidRDefault="00E9465E" w:rsidP="00E9465E">
      <w:pPr>
        <w:numPr>
          <w:ilvl w:val="1"/>
          <w:numId w:val="2"/>
        </w:numPr>
        <w:overflowPunct w:val="0"/>
        <w:autoSpaceDE w:val="0"/>
        <w:autoSpaceDN w:val="0"/>
        <w:adjustRightInd w:val="0"/>
        <w:spacing w:after="240" w:line="259" w:lineRule="auto"/>
        <w:jc w:val="both"/>
        <w:rPr>
          <w:rFonts w:eastAsiaTheme="minorEastAsia"/>
          <w:sz w:val="22"/>
          <w:lang w:eastAsia="zh-CN"/>
        </w:rPr>
      </w:pPr>
      <w:r w:rsidRPr="00771D8F">
        <w:rPr>
          <w:rFonts w:eastAsiaTheme="minorEastAsia"/>
          <w:sz w:val="22"/>
          <w:lang w:eastAsia="zh-CN"/>
        </w:rPr>
        <w:t>The maximum and/or the minimum number of DL PRS resource(s) or sets</w:t>
      </w:r>
    </w:p>
    <w:p w14:paraId="1B6E11E4" w14:textId="77777777" w:rsidR="00E9465E" w:rsidRPr="00771D8F" w:rsidRDefault="00E9465E" w:rsidP="00E9465E">
      <w:pPr>
        <w:numPr>
          <w:ilvl w:val="1"/>
          <w:numId w:val="2"/>
        </w:numPr>
        <w:overflowPunct w:val="0"/>
        <w:autoSpaceDE w:val="0"/>
        <w:autoSpaceDN w:val="0"/>
        <w:adjustRightInd w:val="0"/>
        <w:spacing w:after="240" w:line="259" w:lineRule="auto"/>
        <w:jc w:val="both"/>
        <w:rPr>
          <w:rFonts w:eastAsiaTheme="minorEastAsia"/>
          <w:sz w:val="22"/>
          <w:lang w:eastAsia="zh-CN"/>
        </w:rPr>
      </w:pPr>
      <w:r w:rsidRPr="00771D8F">
        <w:rPr>
          <w:rFonts w:eastAsiaTheme="minorEastAsia"/>
          <w:sz w:val="22"/>
          <w:lang w:eastAsia="zh-CN"/>
        </w:rPr>
        <w:t>ind</w:t>
      </w:r>
      <w:r>
        <w:rPr>
          <w:rFonts w:eastAsiaTheme="minorEastAsia"/>
          <w:sz w:val="22"/>
          <w:lang w:eastAsia="zh-CN"/>
        </w:rPr>
        <w:t>ic</w:t>
      </w:r>
      <w:r w:rsidRPr="00771D8F">
        <w:rPr>
          <w:rFonts w:eastAsiaTheme="minorEastAsia"/>
          <w:sz w:val="22"/>
          <w:lang w:eastAsia="zh-CN"/>
        </w:rPr>
        <w:t>e</w:t>
      </w:r>
      <w:r>
        <w:rPr>
          <w:rFonts w:eastAsiaTheme="minorEastAsia"/>
          <w:sz w:val="22"/>
          <w:lang w:eastAsia="zh-CN"/>
        </w:rPr>
        <w:t>s</w:t>
      </w:r>
      <w:r w:rsidRPr="00771D8F">
        <w:rPr>
          <w:rFonts w:eastAsiaTheme="minorEastAsia"/>
          <w:sz w:val="22"/>
          <w:lang w:eastAsia="zh-CN"/>
        </w:rPr>
        <w:t xml:space="preserve"> of sorted DL PPS resources and/or resource sets</w:t>
      </w:r>
    </w:p>
    <w:p w14:paraId="1306FA1B" w14:textId="77777777" w:rsidR="00A3509A" w:rsidRPr="00E9465E" w:rsidRDefault="00A3509A" w:rsidP="00A3509A">
      <w:pPr>
        <w:pStyle w:val="a3"/>
        <w:overflowPunct w:val="0"/>
        <w:autoSpaceDE w:val="0"/>
        <w:autoSpaceDN w:val="0"/>
        <w:adjustRightInd w:val="0"/>
        <w:spacing w:before="120"/>
        <w:ind w:leftChars="0" w:hanging="800"/>
        <w:jc w:val="both"/>
        <w:rPr>
          <w:b/>
          <w:sz w:val="22"/>
          <w:szCs w:val="22"/>
          <w:u w:val="single"/>
          <w:lang w:eastAsia="ko-KR"/>
        </w:rPr>
      </w:pPr>
    </w:p>
    <w:p w14:paraId="26F3B9C5" w14:textId="77777777" w:rsidR="005378DF" w:rsidRPr="00771D8F" w:rsidRDefault="005378DF" w:rsidP="005378DF">
      <w:pPr>
        <w:pStyle w:val="a3"/>
        <w:overflowPunct w:val="0"/>
        <w:autoSpaceDE w:val="0"/>
        <w:autoSpaceDN w:val="0"/>
        <w:adjustRightInd w:val="0"/>
        <w:spacing w:before="120"/>
        <w:ind w:leftChars="0" w:hanging="800"/>
        <w:jc w:val="both"/>
        <w:rPr>
          <w:b/>
          <w:sz w:val="22"/>
          <w:szCs w:val="22"/>
          <w:u w:val="single"/>
          <w:lang w:eastAsia="ko-KR"/>
        </w:rPr>
      </w:pPr>
      <w:r w:rsidRPr="00771D8F">
        <w:rPr>
          <w:b/>
          <w:sz w:val="22"/>
          <w:szCs w:val="22"/>
          <w:u w:val="single"/>
          <w:lang w:eastAsia="ko-KR"/>
        </w:rPr>
        <w:t>Latency reduction related to the</w:t>
      </w:r>
      <w:bookmarkStart w:id="3" w:name="_GoBack"/>
      <w:bookmarkEnd w:id="3"/>
      <w:r w:rsidRPr="00771D8F">
        <w:rPr>
          <w:b/>
          <w:sz w:val="22"/>
          <w:szCs w:val="22"/>
          <w:u w:val="single"/>
          <w:lang w:eastAsia="ko-KR"/>
        </w:rPr>
        <w:t xml:space="preserve"> reporting and request</w:t>
      </w:r>
    </w:p>
    <w:p w14:paraId="4FE6A687" w14:textId="77777777" w:rsidR="00E36C41" w:rsidRPr="00D5110D" w:rsidRDefault="00E36C41" w:rsidP="00E36C4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w:t>
      </w:r>
      <w:r w:rsidRPr="00D5110D">
        <w:rPr>
          <w:rFonts w:ascii="Times New Roman" w:hAnsi="Times New Roman"/>
          <w:b/>
          <w:i/>
          <w:sz w:val="22"/>
          <w:szCs w:val="20"/>
          <w:lang w:eastAsia="ko-KR"/>
        </w:rPr>
        <w:t xml:space="preserve"> </w:t>
      </w:r>
      <w:r w:rsidRPr="008250E5">
        <w:rPr>
          <w:rFonts w:ascii="Times New Roman" w:hAnsi="Times New Roman"/>
          <w:b/>
          <w:i/>
          <w:sz w:val="22"/>
          <w:szCs w:val="20"/>
          <w:lang w:eastAsia="ko-KR"/>
        </w:rPr>
        <w:t>2</w:t>
      </w:r>
      <w:r w:rsidRPr="00D5110D">
        <w:rPr>
          <w:rFonts w:ascii="Times New Roman" w:hAnsi="Times New Roman"/>
          <w:b/>
          <w:i/>
          <w:sz w:val="22"/>
          <w:szCs w:val="20"/>
          <w:lang w:eastAsia="ko-KR"/>
        </w:rPr>
        <w:t>:</w:t>
      </w:r>
    </w:p>
    <w:p w14:paraId="5E8F790F" w14:textId="77777777" w:rsidR="00E36C41" w:rsidRPr="008250E5" w:rsidRDefault="00E36C41" w:rsidP="00E36C4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physical layer latency for DL-positioning can be decreased if some </w:t>
      </w:r>
      <w:r>
        <w:rPr>
          <w:rFonts w:ascii="Times New Roman" w:hAnsi="Times New Roman" w:hint="eastAsia"/>
          <w:sz w:val="22"/>
          <w:szCs w:val="20"/>
          <w:lang w:eastAsia="ko-KR"/>
        </w:rPr>
        <w:t>specific</w:t>
      </w:r>
      <w:r>
        <w:rPr>
          <w:rFonts w:ascii="Times New Roman" w:hAnsi="Times New Roman"/>
          <w:sz w:val="22"/>
          <w:szCs w:val="20"/>
          <w:lang w:eastAsia="ko-KR"/>
        </w:rPr>
        <w:t xml:space="preserve"> procedure(s) is omitted.</w:t>
      </w:r>
    </w:p>
    <w:p w14:paraId="6C8FE59F" w14:textId="77777777" w:rsidR="00A3509A" w:rsidRPr="00771D8F" w:rsidRDefault="00A3509A" w:rsidP="00A3509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771D8F">
        <w:rPr>
          <w:rFonts w:ascii="Times New Roman" w:hAnsi="Times New Roman"/>
          <w:b/>
          <w:i/>
          <w:sz w:val="22"/>
          <w:szCs w:val="22"/>
          <w:lang w:eastAsia="ko-KR"/>
        </w:rPr>
        <w:t>Proposal 2:</w:t>
      </w:r>
    </w:p>
    <w:p w14:paraId="6768E98A" w14:textId="77777777" w:rsidR="00A3509A" w:rsidRPr="00771D8F" w:rsidRDefault="00A3509A" w:rsidP="00A3509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771D8F">
        <w:rPr>
          <w:rFonts w:ascii="Times New Roman" w:hAnsi="Times New Roman"/>
          <w:sz w:val="22"/>
          <w:szCs w:val="22"/>
          <w:lang w:val="en-US" w:eastAsia="ko-KR"/>
        </w:rPr>
        <w:t xml:space="preserve"> For </w:t>
      </w:r>
      <w:r w:rsidRPr="00771D8F">
        <w:rPr>
          <w:rFonts w:ascii="Times New Roman" w:hAnsi="Times New Roman" w:hint="eastAsia"/>
          <w:sz w:val="22"/>
          <w:szCs w:val="22"/>
          <w:lang w:eastAsia="ko-KR"/>
        </w:rPr>
        <w:t>g</w:t>
      </w:r>
      <w:r w:rsidRPr="00771D8F">
        <w:rPr>
          <w:rFonts w:ascii="Times New Roman" w:hAnsi="Times New Roman"/>
          <w:sz w:val="22"/>
          <w:szCs w:val="22"/>
          <w:lang w:eastAsia="ko-KR"/>
        </w:rPr>
        <w:t>rant based DL-positioning measurement</w:t>
      </w:r>
      <w:r w:rsidRPr="00771D8F">
        <w:rPr>
          <w:rFonts w:ascii="Times New Roman" w:hAnsi="Times New Roman"/>
          <w:sz w:val="22"/>
          <w:szCs w:val="22"/>
          <w:lang w:val="en-US" w:eastAsia="ko-KR"/>
        </w:rPr>
        <w:t>, followings could be considered for reducing physical layer latency:</w:t>
      </w:r>
    </w:p>
    <w:p w14:paraId="3ED438D0" w14:textId="77777777" w:rsidR="00A3509A" w:rsidRPr="00771D8F" w:rsidRDefault="00A3509A" w:rsidP="00A3509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771D8F">
        <w:rPr>
          <w:rFonts w:ascii="Times New Roman" w:hAnsi="Times New Roman"/>
          <w:sz w:val="22"/>
          <w:szCs w:val="22"/>
          <w:lang w:val="en-US" w:eastAsia="ko-KR"/>
        </w:rPr>
        <w:lastRenderedPageBreak/>
        <w:t>T</w:t>
      </w:r>
      <w:r w:rsidRPr="00771D8F">
        <w:rPr>
          <w:rFonts w:ascii="Times New Roman" w:hAnsi="Times New Roman" w:hint="eastAsia"/>
          <w:sz w:val="22"/>
          <w:szCs w:val="22"/>
          <w:lang w:val="en-US" w:eastAsia="ko-KR"/>
        </w:rPr>
        <w:t xml:space="preserve">ransmission </w:t>
      </w:r>
      <w:r w:rsidRPr="00771D8F">
        <w:rPr>
          <w:rFonts w:ascii="Times New Roman" w:hAnsi="Times New Roman"/>
          <w:sz w:val="22"/>
          <w:szCs w:val="22"/>
          <w:lang w:val="en-US" w:eastAsia="ko-KR"/>
        </w:rPr>
        <w:t>of measurement gap request message including scheduling request and/or BSR</w:t>
      </w:r>
    </w:p>
    <w:p w14:paraId="6E9449B1" w14:textId="77777777" w:rsidR="00A3509A" w:rsidRPr="00771D8F" w:rsidRDefault="00A3509A" w:rsidP="00A3509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771D8F">
        <w:rPr>
          <w:rFonts w:ascii="Times New Roman" w:hAnsi="Times New Roman"/>
          <w:sz w:val="22"/>
          <w:szCs w:val="22"/>
          <w:lang w:val="en-US" w:eastAsia="ko-KR"/>
        </w:rPr>
        <w:t>T</w:t>
      </w:r>
      <w:r w:rsidRPr="00771D8F">
        <w:rPr>
          <w:rFonts w:ascii="Times New Roman" w:hAnsi="Times New Roman" w:hint="eastAsia"/>
          <w:sz w:val="22"/>
          <w:szCs w:val="22"/>
          <w:lang w:val="en-US" w:eastAsia="ko-KR"/>
        </w:rPr>
        <w:t xml:space="preserve">ransmission </w:t>
      </w:r>
      <w:r w:rsidRPr="00771D8F">
        <w:rPr>
          <w:rFonts w:ascii="Times New Roman" w:hAnsi="Times New Roman"/>
          <w:sz w:val="22"/>
          <w:szCs w:val="22"/>
          <w:lang w:val="en-US" w:eastAsia="ko-KR"/>
        </w:rPr>
        <w:t>of measurement gap configuration message accompanied by UL grant</w:t>
      </w:r>
    </w:p>
    <w:p w14:paraId="49DC0C1A" w14:textId="77777777" w:rsidR="00A3509A" w:rsidRPr="00771D8F" w:rsidRDefault="00A3509A" w:rsidP="00A3509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771D8F">
        <w:rPr>
          <w:rFonts w:ascii="Times New Roman" w:hAnsi="Times New Roman"/>
          <w:sz w:val="22"/>
          <w:szCs w:val="22"/>
          <w:lang w:val="en-US" w:eastAsia="ko-KR"/>
        </w:rPr>
        <w:t>Transmission of UL grant without scheduling request in accordance with predefined rule</w:t>
      </w:r>
    </w:p>
    <w:p w14:paraId="0F2FA05C" w14:textId="77777777" w:rsidR="00402C3A" w:rsidRPr="00A3509A" w:rsidRDefault="00402C3A" w:rsidP="00402C3A">
      <w:pPr>
        <w:pStyle w:val="a3"/>
        <w:overflowPunct w:val="0"/>
        <w:autoSpaceDE w:val="0"/>
        <w:autoSpaceDN w:val="0"/>
        <w:adjustRightInd w:val="0"/>
        <w:spacing w:before="120"/>
        <w:ind w:leftChars="0" w:hanging="800"/>
        <w:jc w:val="both"/>
        <w:rPr>
          <w:b/>
          <w:u w:val="single"/>
          <w:lang w:val="en-US"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7076FB59" w14:textId="123473E7" w:rsidR="00F17FAD" w:rsidRPr="003C51CE" w:rsidRDefault="00F17FAD" w:rsidP="00F17FAD">
      <w:pPr>
        <w:pStyle w:val="a3"/>
        <w:numPr>
          <w:ilvl w:val="0"/>
          <w:numId w:val="4"/>
        </w:numPr>
        <w:overflowPunct w:val="0"/>
        <w:autoSpaceDE w:val="0"/>
        <w:autoSpaceDN w:val="0"/>
        <w:adjustRightInd w:val="0"/>
        <w:spacing w:before="120" w:line="259" w:lineRule="auto"/>
        <w:ind w:leftChars="0" w:left="426" w:hanging="426"/>
        <w:jc w:val="both"/>
        <w:rPr>
          <w:sz w:val="22"/>
          <w:szCs w:val="22"/>
          <w:lang w:eastAsia="ko-KR"/>
        </w:rPr>
      </w:pPr>
      <w:r w:rsidRPr="003C51CE">
        <w:rPr>
          <w:rFonts w:hint="eastAsia"/>
          <w:sz w:val="22"/>
          <w:szCs w:val="22"/>
          <w:lang w:eastAsia="ko-KR"/>
        </w:rPr>
        <w:t>3GPP TR 38.857</w:t>
      </w:r>
      <w:r w:rsidRPr="003C51CE">
        <w:rPr>
          <w:rFonts w:hint="eastAsia"/>
          <w:sz w:val="22"/>
          <w:szCs w:val="22"/>
          <w:lang w:eastAsia="ko-KR"/>
        </w:rPr>
        <w:t>，</w:t>
      </w:r>
      <w:r w:rsidRPr="003C51CE">
        <w:rPr>
          <w:sz w:val="22"/>
          <w:szCs w:val="22"/>
          <w:lang w:eastAsia="ko-KR"/>
        </w:rPr>
        <w:t>“</w:t>
      </w:r>
      <w:r w:rsidRPr="003C51CE">
        <w:rPr>
          <w:sz w:val="22"/>
          <w:szCs w:val="22"/>
        </w:rPr>
        <w:t xml:space="preserve"> Study on NR Positioning Enhancements</w:t>
      </w:r>
      <w:r w:rsidRPr="003C51CE">
        <w:rPr>
          <w:sz w:val="22"/>
          <w:szCs w:val="22"/>
          <w:lang w:eastAsia="ko-KR"/>
        </w:rPr>
        <w:t>”, V</w:t>
      </w:r>
      <w:r w:rsidRPr="003C51CE">
        <w:rPr>
          <w:rFonts w:hint="eastAsia"/>
          <w:sz w:val="22"/>
          <w:szCs w:val="22"/>
          <w:lang w:eastAsia="ko-KR"/>
        </w:rPr>
        <w:t>17</w:t>
      </w:r>
      <w:r w:rsidRPr="003C51CE">
        <w:rPr>
          <w:sz w:val="22"/>
          <w:szCs w:val="22"/>
          <w:lang w:eastAsia="ko-KR"/>
        </w:rPr>
        <w:t>.</w:t>
      </w:r>
      <w:r w:rsidRPr="003C51CE">
        <w:rPr>
          <w:rFonts w:hint="eastAsia"/>
          <w:sz w:val="22"/>
          <w:szCs w:val="22"/>
          <w:lang w:eastAsia="ko-KR"/>
        </w:rPr>
        <w:t>0</w:t>
      </w:r>
      <w:r w:rsidRPr="003C51CE">
        <w:rPr>
          <w:sz w:val="22"/>
          <w:szCs w:val="22"/>
          <w:lang w:eastAsia="ko-KR"/>
        </w:rPr>
        <w:t>.</w:t>
      </w:r>
      <w:r w:rsidRPr="003C51CE">
        <w:rPr>
          <w:rFonts w:hint="eastAsia"/>
          <w:sz w:val="22"/>
          <w:szCs w:val="22"/>
          <w:lang w:eastAsia="ko-KR"/>
        </w:rPr>
        <w:t>0</w:t>
      </w:r>
      <w:r w:rsidRPr="003C51CE">
        <w:rPr>
          <w:sz w:val="22"/>
          <w:szCs w:val="22"/>
          <w:lang w:eastAsia="ko-KR"/>
        </w:rPr>
        <w:t xml:space="preserve"> (2021-0</w:t>
      </w:r>
      <w:r w:rsidRPr="003C51CE">
        <w:rPr>
          <w:rFonts w:hint="eastAsia"/>
          <w:sz w:val="22"/>
          <w:szCs w:val="22"/>
          <w:lang w:eastAsia="ko-KR"/>
        </w:rPr>
        <w:t>3</w:t>
      </w:r>
      <w:r w:rsidRPr="003C51CE">
        <w:rPr>
          <w:sz w:val="22"/>
          <w:szCs w:val="22"/>
          <w:lang w:eastAsia="ko-KR"/>
        </w:rPr>
        <w:t>).</w:t>
      </w:r>
    </w:p>
    <w:p w14:paraId="24A0A995" w14:textId="77777777" w:rsidR="00355A5E" w:rsidRPr="003C51CE" w:rsidRDefault="00355A5E" w:rsidP="00355A5E">
      <w:pPr>
        <w:pStyle w:val="a3"/>
        <w:numPr>
          <w:ilvl w:val="0"/>
          <w:numId w:val="4"/>
        </w:numPr>
        <w:overflowPunct w:val="0"/>
        <w:autoSpaceDE w:val="0"/>
        <w:autoSpaceDN w:val="0"/>
        <w:adjustRightInd w:val="0"/>
        <w:spacing w:before="120" w:line="259" w:lineRule="auto"/>
        <w:ind w:leftChars="0" w:left="426" w:hanging="426"/>
        <w:jc w:val="both"/>
        <w:rPr>
          <w:sz w:val="22"/>
          <w:szCs w:val="22"/>
          <w:lang w:eastAsia="ko-KR"/>
        </w:rPr>
      </w:pPr>
      <w:r w:rsidRPr="003C51CE">
        <w:rPr>
          <w:sz w:val="22"/>
          <w:szCs w:val="22"/>
          <w:lang w:eastAsia="ko-KR"/>
        </w:rPr>
        <w:t>3GPP RAN1, Chairman’s Notes RAN1#104bis-e meeting.</w:t>
      </w:r>
    </w:p>
    <w:p w14:paraId="4F78ABF6" w14:textId="0E56A26C" w:rsidR="00240AA5" w:rsidRPr="00F17FAD" w:rsidRDefault="00240AA5" w:rsidP="00B01A75">
      <w:pPr>
        <w:pStyle w:val="a3"/>
        <w:overflowPunct w:val="0"/>
        <w:autoSpaceDE w:val="0"/>
        <w:autoSpaceDN w:val="0"/>
        <w:adjustRightInd w:val="0"/>
        <w:spacing w:before="120" w:line="259" w:lineRule="auto"/>
        <w:ind w:leftChars="0" w:left="0" w:firstLine="0"/>
        <w:jc w:val="both"/>
        <w:rPr>
          <w:sz w:val="22"/>
          <w:lang w:val="en-US" w:eastAsia="ko-KR"/>
        </w:rPr>
      </w:pPr>
    </w:p>
    <w:sectPr w:rsidR="00240AA5" w:rsidRPr="00F17FAD"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8F15D" w14:textId="77777777" w:rsidR="005377B0" w:rsidRDefault="005377B0" w:rsidP="003D7EE6">
      <w:r>
        <w:separator/>
      </w:r>
    </w:p>
  </w:endnote>
  <w:endnote w:type="continuationSeparator" w:id="0">
    <w:p w14:paraId="0906C02D" w14:textId="77777777" w:rsidR="005377B0" w:rsidRDefault="005377B0"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50F81" w14:textId="77777777" w:rsidR="005377B0" w:rsidRDefault="005377B0" w:rsidP="003D7EE6">
      <w:r>
        <w:separator/>
      </w:r>
    </w:p>
  </w:footnote>
  <w:footnote w:type="continuationSeparator" w:id="0">
    <w:p w14:paraId="6468C8C4" w14:textId="77777777" w:rsidR="005377B0" w:rsidRDefault="005377B0"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4"/>
  </w:num>
  <w:num w:numId="8">
    <w:abstractNumId w:val="2"/>
  </w:num>
  <w:num w:numId="9">
    <w:abstractNumId w:val="10"/>
  </w:num>
  <w:num w:numId="10">
    <w:abstractNumId w:val="9"/>
  </w:num>
  <w:num w:numId="11">
    <w:abstractNumId w:val="28"/>
  </w:num>
  <w:num w:numId="12">
    <w:abstractNumId w:val="8"/>
  </w:num>
  <w:num w:numId="13">
    <w:abstractNumId w:val="24"/>
  </w:num>
  <w:num w:numId="14">
    <w:abstractNumId w:val="3"/>
  </w:num>
  <w:num w:numId="15">
    <w:abstractNumId w:val="14"/>
  </w:num>
  <w:num w:numId="16">
    <w:abstractNumId w:val="19"/>
  </w:num>
  <w:num w:numId="17">
    <w:abstractNumId w:val="16"/>
  </w:num>
  <w:num w:numId="18">
    <w:abstractNumId w:val="17"/>
  </w:num>
  <w:num w:numId="19">
    <w:abstractNumId w:val="23"/>
  </w:num>
  <w:num w:numId="20">
    <w:abstractNumId w:val="5"/>
  </w:num>
  <w:num w:numId="21">
    <w:abstractNumId w:val="15"/>
  </w:num>
  <w:num w:numId="22">
    <w:abstractNumId w:val="1"/>
  </w:num>
  <w:num w:numId="23">
    <w:abstractNumId w:val="25"/>
  </w:num>
  <w:num w:numId="24">
    <w:abstractNumId w:val="11"/>
  </w:num>
  <w:num w:numId="25">
    <w:abstractNumId w:val="21"/>
  </w:num>
  <w:num w:numId="26">
    <w:abstractNumId w:val="18"/>
  </w:num>
  <w:num w:numId="27">
    <w:abstractNumId w:val="22"/>
  </w:num>
  <w:num w:numId="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6"/>
  </w:num>
  <w:num w:numId="32">
    <w:abstractNumId w:val="10"/>
  </w:num>
  <w:num w:numId="33">
    <w:abstractNumId w:val="14"/>
  </w:num>
  <w:num w:numId="34">
    <w:abstractNumId w:val="26"/>
  </w:num>
  <w:num w:numId="3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2B88"/>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095"/>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37E74"/>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5CA"/>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766"/>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1C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7B0"/>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1D8F"/>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2F24"/>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B7C69"/>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B6CB9"/>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17F"/>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E89"/>
    <w:rsid w:val="00E31B96"/>
    <w:rsid w:val="00E32BA9"/>
    <w:rsid w:val="00E32DBF"/>
    <w:rsid w:val="00E3301B"/>
    <w:rsid w:val="00E333EC"/>
    <w:rsid w:val="00E33AAF"/>
    <w:rsid w:val="00E33DDB"/>
    <w:rsid w:val="00E33DF3"/>
    <w:rsid w:val="00E3489F"/>
    <w:rsid w:val="00E355D7"/>
    <w:rsid w:val="00E36C41"/>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65E"/>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E58C7-F223-4B43-A8C3-97754C579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1128</Words>
  <Characters>6430</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5</cp:revision>
  <cp:lastPrinted>2019-01-10T07:58:00Z</cp:lastPrinted>
  <dcterms:created xsi:type="dcterms:W3CDTF">2021-05-11T11:16:00Z</dcterms:created>
  <dcterms:modified xsi:type="dcterms:W3CDTF">2021-05-11T15:32:00Z</dcterms:modified>
</cp:coreProperties>
</file>